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D1" w:rsidRPr="00AF07D1" w:rsidRDefault="00AF07D1" w:rsidP="00AF07D1">
      <w:pPr>
        <w:pStyle w:val="TOC"/>
        <w:rPr>
          <w:rFonts w:ascii="Times New Roman" w:eastAsia="仿宋" w:hAnsi="Times New Roman" w:cs="Times New Roman"/>
          <w:color w:val="auto"/>
          <w:kern w:val="2"/>
          <w:sz w:val="180"/>
          <w:szCs w:val="24"/>
        </w:rPr>
      </w:pPr>
    </w:p>
    <w:p w:rsidR="00AF07D1" w:rsidRPr="00AF07D1" w:rsidRDefault="00AF07D1" w:rsidP="00AF07D1">
      <w:pPr>
        <w:rPr>
          <w:rFonts w:ascii="Times New Roman" w:eastAsia="仿宋" w:hAnsi="Times New Roman" w:cs="Times New Roman"/>
        </w:rPr>
      </w:pPr>
    </w:p>
    <w:p w:rsidR="00AF07D1" w:rsidRPr="00AF07D1" w:rsidRDefault="00AF07D1" w:rsidP="00AF07D1">
      <w:pPr>
        <w:jc w:val="center"/>
        <w:rPr>
          <w:rFonts w:ascii="Times New Roman" w:eastAsia="仿宋" w:hAnsi="Times New Roman" w:cs="Times New Roman"/>
          <w:b/>
          <w:sz w:val="36"/>
          <w:szCs w:val="36"/>
        </w:rPr>
      </w:pPr>
    </w:p>
    <w:p w:rsidR="00AF07D1" w:rsidRPr="00AF07D1" w:rsidRDefault="00AF07D1" w:rsidP="00AF07D1">
      <w:pPr>
        <w:jc w:val="center"/>
        <w:rPr>
          <w:rFonts w:ascii="Times New Roman" w:eastAsia="仿宋" w:hAnsi="Times New Roman" w:cs="Times New Roman"/>
          <w:b/>
          <w:sz w:val="36"/>
          <w:szCs w:val="36"/>
        </w:rPr>
      </w:pPr>
      <w:r w:rsidRPr="00AF07D1">
        <w:rPr>
          <w:rFonts w:ascii="Times New Roman" w:eastAsia="仿宋" w:hAnsi="Times New Roman" w:cs="Times New Roman"/>
          <w:b/>
          <w:kern w:val="2"/>
          <w:sz w:val="40"/>
          <w:szCs w:val="40"/>
        </w:rPr>
        <w:t>药物临床试验数据递交指导原则</w:t>
      </w:r>
    </w:p>
    <w:p w:rsidR="00AF07D1" w:rsidRPr="00AF07D1" w:rsidRDefault="00AF07D1" w:rsidP="00AF07D1">
      <w:pPr>
        <w:jc w:val="center"/>
        <w:rPr>
          <w:rFonts w:ascii="Times New Roman" w:eastAsia="仿宋" w:hAnsi="Times New Roman" w:cs="Times New Roman"/>
          <w:b/>
          <w:sz w:val="36"/>
          <w:szCs w:val="36"/>
        </w:rPr>
      </w:pPr>
      <w:r w:rsidRPr="00AF07D1">
        <w:rPr>
          <w:rFonts w:ascii="Times New Roman" w:eastAsia="仿宋" w:hAnsi="Times New Roman" w:cs="Times New Roman"/>
          <w:b/>
          <w:sz w:val="36"/>
          <w:szCs w:val="36"/>
        </w:rPr>
        <w:t>（征求意见稿）</w:t>
      </w:r>
    </w:p>
    <w:p w:rsidR="00AF07D1" w:rsidRPr="00AF07D1" w:rsidRDefault="00AF07D1" w:rsidP="00AF07D1">
      <w:pPr>
        <w:spacing w:line="360" w:lineRule="auto"/>
        <w:jc w:val="center"/>
        <w:rPr>
          <w:rFonts w:ascii="Times New Roman" w:eastAsia="仿宋" w:hAnsi="Times New Roman" w:cs="Times New Roman"/>
          <w:b/>
          <w:sz w:val="32"/>
          <w:szCs w:val="32"/>
        </w:rPr>
      </w:pPr>
    </w:p>
    <w:p w:rsidR="00AF07D1" w:rsidRPr="00AF07D1" w:rsidRDefault="00AF07D1" w:rsidP="00AF07D1">
      <w:pPr>
        <w:spacing w:line="360" w:lineRule="auto"/>
        <w:jc w:val="center"/>
        <w:rPr>
          <w:rFonts w:ascii="Times New Roman" w:eastAsia="仿宋" w:hAnsi="Times New Roman" w:cs="Times New Roman"/>
          <w:b/>
          <w:sz w:val="32"/>
          <w:szCs w:val="32"/>
        </w:rPr>
      </w:pPr>
    </w:p>
    <w:p w:rsidR="00AF07D1" w:rsidRPr="00AF07D1" w:rsidRDefault="00AF07D1" w:rsidP="00AF07D1">
      <w:pPr>
        <w:spacing w:line="360" w:lineRule="auto"/>
        <w:jc w:val="center"/>
        <w:rPr>
          <w:rFonts w:ascii="Times New Roman" w:eastAsia="仿宋" w:hAnsi="Times New Roman" w:cs="Times New Roman"/>
          <w:b/>
          <w:sz w:val="32"/>
          <w:szCs w:val="32"/>
        </w:rPr>
      </w:pPr>
    </w:p>
    <w:p w:rsidR="00AF07D1" w:rsidRPr="00AF07D1" w:rsidRDefault="00AF07D1" w:rsidP="00AF07D1">
      <w:pPr>
        <w:spacing w:line="360" w:lineRule="auto"/>
        <w:jc w:val="center"/>
        <w:rPr>
          <w:rFonts w:ascii="Times New Roman" w:eastAsia="仿宋" w:hAnsi="Times New Roman" w:cs="Times New Roman"/>
          <w:b/>
          <w:sz w:val="32"/>
          <w:szCs w:val="32"/>
        </w:rPr>
      </w:pPr>
    </w:p>
    <w:p w:rsidR="00AF07D1" w:rsidRPr="00AF07D1" w:rsidRDefault="00AF07D1" w:rsidP="00AF07D1">
      <w:pPr>
        <w:spacing w:line="360" w:lineRule="auto"/>
        <w:jc w:val="center"/>
        <w:rPr>
          <w:rFonts w:ascii="Times New Roman" w:eastAsia="仿宋" w:hAnsi="Times New Roman" w:cs="Times New Roman"/>
          <w:b/>
          <w:sz w:val="32"/>
          <w:szCs w:val="32"/>
        </w:rPr>
      </w:pPr>
    </w:p>
    <w:p w:rsidR="00AF07D1" w:rsidRPr="00AF07D1" w:rsidRDefault="00AF07D1" w:rsidP="00AF07D1">
      <w:pPr>
        <w:spacing w:line="360" w:lineRule="auto"/>
        <w:jc w:val="center"/>
        <w:rPr>
          <w:rFonts w:ascii="Times New Roman" w:eastAsia="仿宋" w:hAnsi="Times New Roman" w:cs="Times New Roman"/>
          <w:b/>
          <w:sz w:val="32"/>
          <w:szCs w:val="32"/>
        </w:rPr>
      </w:pPr>
    </w:p>
    <w:p w:rsidR="00AF07D1" w:rsidRPr="00AF07D1" w:rsidRDefault="00AF07D1" w:rsidP="00AF07D1">
      <w:pPr>
        <w:spacing w:line="360" w:lineRule="auto"/>
        <w:jc w:val="center"/>
        <w:rPr>
          <w:rFonts w:ascii="Times New Roman" w:eastAsia="仿宋" w:hAnsi="Times New Roman" w:cs="Times New Roman"/>
          <w:b/>
          <w:sz w:val="32"/>
          <w:szCs w:val="32"/>
        </w:rPr>
      </w:pPr>
    </w:p>
    <w:p w:rsidR="00AF07D1" w:rsidRPr="00AF07D1" w:rsidRDefault="00AF07D1" w:rsidP="00AF07D1">
      <w:pPr>
        <w:spacing w:line="360" w:lineRule="auto"/>
        <w:jc w:val="center"/>
        <w:rPr>
          <w:rFonts w:ascii="Times New Roman" w:eastAsia="仿宋" w:hAnsi="Times New Roman" w:cs="Times New Roman"/>
          <w:b/>
          <w:sz w:val="36"/>
          <w:szCs w:val="36"/>
        </w:rPr>
      </w:pPr>
      <w:r w:rsidRPr="00AF07D1">
        <w:rPr>
          <w:rFonts w:ascii="Times New Roman" w:eastAsia="仿宋" w:hAnsi="Times New Roman" w:cs="Times New Roman"/>
          <w:b/>
          <w:sz w:val="36"/>
          <w:szCs w:val="36"/>
        </w:rPr>
        <w:t>国家药品监督管理局药品审评中心</w:t>
      </w:r>
    </w:p>
    <w:p w:rsidR="00AF07D1" w:rsidRPr="00AF07D1" w:rsidRDefault="00AF07D1" w:rsidP="00AF07D1">
      <w:pPr>
        <w:jc w:val="center"/>
        <w:rPr>
          <w:rFonts w:ascii="Times New Roman" w:eastAsia="仿宋" w:hAnsi="Times New Roman" w:cs="Times New Roman"/>
          <w:b/>
          <w:kern w:val="2"/>
          <w:sz w:val="28"/>
          <w:szCs w:val="28"/>
        </w:rPr>
      </w:pPr>
      <w:r w:rsidRPr="00AF07D1">
        <w:rPr>
          <w:rFonts w:ascii="Times New Roman" w:eastAsia="仿宋" w:hAnsi="Times New Roman" w:cs="Times New Roman"/>
          <w:b/>
          <w:sz w:val="36"/>
          <w:szCs w:val="36"/>
        </w:rPr>
        <w:t>2020</w:t>
      </w:r>
      <w:r w:rsidRPr="00AF07D1">
        <w:rPr>
          <w:rFonts w:ascii="Times New Roman" w:eastAsia="仿宋" w:hAnsi="Times New Roman" w:cs="Times New Roman"/>
          <w:b/>
          <w:sz w:val="36"/>
          <w:szCs w:val="36"/>
        </w:rPr>
        <w:t>年</w:t>
      </w:r>
      <w:r w:rsidRPr="00AF07D1">
        <w:rPr>
          <w:rFonts w:ascii="Times New Roman" w:eastAsia="仿宋" w:hAnsi="Times New Roman" w:cs="Times New Roman"/>
          <w:b/>
          <w:sz w:val="36"/>
          <w:szCs w:val="36"/>
        </w:rPr>
        <w:t>5</w:t>
      </w:r>
      <w:r w:rsidRPr="00AF07D1">
        <w:rPr>
          <w:rFonts w:ascii="Times New Roman" w:eastAsia="仿宋" w:hAnsi="Times New Roman" w:cs="Times New Roman"/>
          <w:b/>
          <w:sz w:val="36"/>
          <w:szCs w:val="36"/>
        </w:rPr>
        <w:t>月</w:t>
      </w:r>
      <w:r w:rsidRPr="00AF07D1">
        <w:rPr>
          <w:rFonts w:ascii="Times New Roman" w:eastAsia="仿宋" w:hAnsi="Times New Roman" w:cs="Times New Roman"/>
          <w:b/>
          <w:kern w:val="2"/>
          <w:sz w:val="28"/>
          <w:szCs w:val="28"/>
        </w:rPr>
        <w:br w:type="page"/>
      </w:r>
    </w:p>
    <w:sdt>
      <w:sdtPr>
        <w:rPr>
          <w:rFonts w:ascii="Times New Roman" w:eastAsia="仿宋" w:hAnsi="Times New Roman" w:cs="Times New Roman"/>
          <w:b w:val="0"/>
          <w:color w:val="auto"/>
          <w:sz w:val="24"/>
          <w:szCs w:val="24"/>
          <w:lang w:val="zh-CN" w:eastAsia="en-US"/>
        </w:rPr>
        <w:id w:val="555283"/>
        <w:docPartObj>
          <w:docPartGallery w:val="Table of Contents"/>
          <w:docPartUnique/>
        </w:docPartObj>
      </w:sdtPr>
      <w:sdtEndPr/>
      <w:sdtContent>
        <w:p w:rsidR="002B26F2" w:rsidRPr="00AF07D1" w:rsidRDefault="002B26F2" w:rsidP="009128BE">
          <w:pPr>
            <w:pStyle w:val="TOC"/>
            <w:spacing w:line="312" w:lineRule="auto"/>
            <w:jc w:val="center"/>
            <w:rPr>
              <w:rFonts w:ascii="Times New Roman" w:eastAsia="仿宋" w:hAnsi="Times New Roman" w:cs="Times New Roman"/>
              <w:color w:val="auto"/>
              <w:sz w:val="24"/>
              <w:szCs w:val="24"/>
            </w:rPr>
          </w:pPr>
          <w:r w:rsidRPr="00AF07D1">
            <w:rPr>
              <w:rFonts w:ascii="Times New Roman" w:eastAsia="仿宋" w:hAnsi="Times New Roman" w:cs="Times New Roman"/>
              <w:color w:val="auto"/>
              <w:sz w:val="24"/>
              <w:szCs w:val="24"/>
              <w:lang w:val="zh-CN"/>
            </w:rPr>
            <w:t>目录</w:t>
          </w:r>
        </w:p>
        <w:p w:rsidR="00EA63B0" w:rsidRDefault="006648DB">
          <w:pPr>
            <w:pStyle w:val="11"/>
            <w:rPr>
              <w:noProof/>
              <w:kern w:val="2"/>
              <w:sz w:val="21"/>
              <w:szCs w:val="22"/>
              <w:lang w:eastAsia="zh-CN"/>
            </w:rPr>
          </w:pPr>
          <w:r w:rsidRPr="00AF07D1">
            <w:rPr>
              <w:rFonts w:ascii="Times New Roman" w:eastAsia="仿宋" w:hAnsi="Times New Roman" w:cs="Times New Roman"/>
            </w:rPr>
            <w:fldChar w:fldCharType="begin"/>
          </w:r>
          <w:r w:rsidR="002B26F2" w:rsidRPr="00AF07D1">
            <w:rPr>
              <w:rFonts w:ascii="Times New Roman" w:eastAsia="仿宋" w:hAnsi="Times New Roman" w:cs="Times New Roman"/>
            </w:rPr>
            <w:instrText xml:space="preserve"> TOC \o "1-3" \h \z \u </w:instrText>
          </w:r>
          <w:r w:rsidRPr="00AF07D1">
            <w:rPr>
              <w:rFonts w:ascii="Times New Roman" w:eastAsia="仿宋" w:hAnsi="Times New Roman" w:cs="Times New Roman"/>
            </w:rPr>
            <w:fldChar w:fldCharType="separate"/>
          </w:r>
          <w:hyperlink w:anchor="_Toc39679991" w:history="1">
            <w:r w:rsidR="00EA63B0" w:rsidRPr="004356D5">
              <w:rPr>
                <w:rStyle w:val="af0"/>
                <w:rFonts w:ascii="Times New Roman" w:eastAsia="仿宋" w:hAnsi="Times New Roman" w:cs="Times New Roman"/>
                <w:b/>
                <w:noProof/>
              </w:rPr>
              <w:t>一、背景与目的</w:t>
            </w:r>
            <w:r w:rsidR="00EA63B0">
              <w:rPr>
                <w:noProof/>
                <w:webHidden/>
              </w:rPr>
              <w:tab/>
            </w:r>
            <w:r w:rsidR="00EA63B0">
              <w:rPr>
                <w:noProof/>
                <w:webHidden/>
              </w:rPr>
              <w:fldChar w:fldCharType="begin"/>
            </w:r>
            <w:r w:rsidR="00EA63B0">
              <w:rPr>
                <w:noProof/>
                <w:webHidden/>
              </w:rPr>
              <w:instrText xml:space="preserve"> PAGEREF _Toc39679991 \h </w:instrText>
            </w:r>
            <w:r w:rsidR="00EA63B0">
              <w:rPr>
                <w:noProof/>
                <w:webHidden/>
              </w:rPr>
            </w:r>
            <w:r w:rsidR="00EA63B0">
              <w:rPr>
                <w:noProof/>
                <w:webHidden/>
              </w:rPr>
              <w:fldChar w:fldCharType="separate"/>
            </w:r>
            <w:r w:rsidR="00460092">
              <w:rPr>
                <w:noProof/>
                <w:webHidden/>
              </w:rPr>
              <w:t>3</w:t>
            </w:r>
            <w:r w:rsidR="00EA63B0">
              <w:rPr>
                <w:noProof/>
                <w:webHidden/>
              </w:rPr>
              <w:fldChar w:fldCharType="end"/>
            </w:r>
          </w:hyperlink>
        </w:p>
        <w:p w:rsidR="00EA63B0" w:rsidRDefault="00C8009D">
          <w:pPr>
            <w:pStyle w:val="11"/>
            <w:rPr>
              <w:noProof/>
              <w:kern w:val="2"/>
              <w:sz w:val="21"/>
              <w:szCs w:val="22"/>
              <w:lang w:eastAsia="zh-CN"/>
            </w:rPr>
          </w:pPr>
          <w:hyperlink w:anchor="_Toc39679992" w:history="1">
            <w:r w:rsidR="00EA63B0" w:rsidRPr="004356D5">
              <w:rPr>
                <w:rStyle w:val="af0"/>
                <w:rFonts w:ascii="Times New Roman" w:eastAsia="仿宋" w:hAnsi="Times New Roman" w:cs="Times New Roman"/>
                <w:b/>
                <w:noProof/>
              </w:rPr>
              <w:t>二、临床试验数据相关资料及其说明</w:t>
            </w:r>
            <w:r w:rsidR="00EA63B0">
              <w:rPr>
                <w:noProof/>
                <w:webHidden/>
              </w:rPr>
              <w:tab/>
            </w:r>
            <w:r w:rsidR="00EA63B0">
              <w:rPr>
                <w:noProof/>
                <w:webHidden/>
              </w:rPr>
              <w:fldChar w:fldCharType="begin"/>
            </w:r>
            <w:r w:rsidR="00EA63B0">
              <w:rPr>
                <w:noProof/>
                <w:webHidden/>
              </w:rPr>
              <w:instrText xml:space="preserve"> PAGEREF _Toc39679992 \h </w:instrText>
            </w:r>
            <w:r w:rsidR="00EA63B0">
              <w:rPr>
                <w:noProof/>
                <w:webHidden/>
              </w:rPr>
            </w:r>
            <w:r w:rsidR="00EA63B0">
              <w:rPr>
                <w:noProof/>
                <w:webHidden/>
              </w:rPr>
              <w:fldChar w:fldCharType="separate"/>
            </w:r>
            <w:r w:rsidR="00460092">
              <w:rPr>
                <w:noProof/>
                <w:webHidden/>
              </w:rPr>
              <w:t>4</w:t>
            </w:r>
            <w:r w:rsidR="00EA63B0">
              <w:rPr>
                <w:noProof/>
                <w:webHidden/>
              </w:rPr>
              <w:fldChar w:fldCharType="end"/>
            </w:r>
          </w:hyperlink>
        </w:p>
        <w:p w:rsidR="00EA63B0" w:rsidRDefault="00C8009D">
          <w:pPr>
            <w:pStyle w:val="21"/>
            <w:ind w:left="440"/>
            <w:rPr>
              <w:noProof/>
              <w:kern w:val="2"/>
              <w:sz w:val="21"/>
              <w:szCs w:val="22"/>
              <w:lang w:eastAsia="zh-CN"/>
            </w:rPr>
          </w:pPr>
          <w:hyperlink w:anchor="_Toc39679993" w:history="1">
            <w:r w:rsidR="00EA63B0" w:rsidRPr="004356D5">
              <w:rPr>
                <w:rStyle w:val="af0"/>
                <w:rFonts w:ascii="Times New Roman" w:eastAsia="仿宋" w:hAnsi="Times New Roman" w:cs="Times New Roman"/>
                <w:noProof/>
                <w:lang w:eastAsia="zh-CN"/>
              </w:rPr>
              <w:t>（一）原始数据库</w:t>
            </w:r>
            <w:r w:rsidR="00EA63B0">
              <w:rPr>
                <w:noProof/>
                <w:webHidden/>
              </w:rPr>
              <w:tab/>
            </w:r>
            <w:r w:rsidR="00EA63B0">
              <w:rPr>
                <w:noProof/>
                <w:webHidden/>
              </w:rPr>
              <w:fldChar w:fldCharType="begin"/>
            </w:r>
            <w:r w:rsidR="00EA63B0">
              <w:rPr>
                <w:noProof/>
                <w:webHidden/>
              </w:rPr>
              <w:instrText xml:space="preserve"> PAGEREF _Toc39679993 \h </w:instrText>
            </w:r>
            <w:r w:rsidR="00EA63B0">
              <w:rPr>
                <w:noProof/>
                <w:webHidden/>
              </w:rPr>
            </w:r>
            <w:r w:rsidR="00EA63B0">
              <w:rPr>
                <w:noProof/>
                <w:webHidden/>
              </w:rPr>
              <w:fldChar w:fldCharType="separate"/>
            </w:r>
            <w:r w:rsidR="00460092">
              <w:rPr>
                <w:noProof/>
                <w:webHidden/>
              </w:rPr>
              <w:t>4</w:t>
            </w:r>
            <w:r w:rsidR="00EA63B0">
              <w:rPr>
                <w:noProof/>
                <w:webHidden/>
              </w:rPr>
              <w:fldChar w:fldCharType="end"/>
            </w:r>
          </w:hyperlink>
        </w:p>
        <w:p w:rsidR="00EA63B0" w:rsidRDefault="00C8009D">
          <w:pPr>
            <w:pStyle w:val="21"/>
            <w:ind w:left="440"/>
            <w:rPr>
              <w:noProof/>
              <w:kern w:val="2"/>
              <w:sz w:val="21"/>
              <w:szCs w:val="22"/>
              <w:lang w:eastAsia="zh-CN"/>
            </w:rPr>
          </w:pPr>
          <w:hyperlink w:anchor="_Toc39679994" w:history="1">
            <w:r w:rsidR="00EA63B0" w:rsidRPr="004356D5">
              <w:rPr>
                <w:rStyle w:val="af0"/>
                <w:rFonts w:ascii="Times New Roman" w:eastAsia="仿宋" w:hAnsi="Times New Roman" w:cs="Times New Roman"/>
                <w:noProof/>
                <w:lang w:eastAsia="zh-CN"/>
              </w:rPr>
              <w:t>（二）分析数据库</w:t>
            </w:r>
            <w:r w:rsidR="00EA63B0">
              <w:rPr>
                <w:noProof/>
                <w:webHidden/>
              </w:rPr>
              <w:tab/>
            </w:r>
            <w:r w:rsidR="00EA63B0">
              <w:rPr>
                <w:noProof/>
                <w:webHidden/>
              </w:rPr>
              <w:fldChar w:fldCharType="begin"/>
            </w:r>
            <w:r w:rsidR="00EA63B0">
              <w:rPr>
                <w:noProof/>
                <w:webHidden/>
              </w:rPr>
              <w:instrText xml:space="preserve"> PAGEREF _Toc39679994 \h </w:instrText>
            </w:r>
            <w:r w:rsidR="00EA63B0">
              <w:rPr>
                <w:noProof/>
                <w:webHidden/>
              </w:rPr>
            </w:r>
            <w:r w:rsidR="00EA63B0">
              <w:rPr>
                <w:noProof/>
                <w:webHidden/>
              </w:rPr>
              <w:fldChar w:fldCharType="separate"/>
            </w:r>
            <w:r w:rsidR="00460092">
              <w:rPr>
                <w:noProof/>
                <w:webHidden/>
              </w:rPr>
              <w:t>5</w:t>
            </w:r>
            <w:r w:rsidR="00EA63B0">
              <w:rPr>
                <w:noProof/>
                <w:webHidden/>
              </w:rPr>
              <w:fldChar w:fldCharType="end"/>
            </w:r>
          </w:hyperlink>
        </w:p>
        <w:p w:rsidR="00EA63B0" w:rsidRDefault="00C8009D">
          <w:pPr>
            <w:pStyle w:val="21"/>
            <w:ind w:left="440"/>
            <w:rPr>
              <w:noProof/>
              <w:kern w:val="2"/>
              <w:sz w:val="21"/>
              <w:szCs w:val="22"/>
              <w:lang w:eastAsia="zh-CN"/>
            </w:rPr>
          </w:pPr>
          <w:hyperlink w:anchor="_Toc39679995" w:history="1">
            <w:r w:rsidR="00EA63B0" w:rsidRPr="004356D5">
              <w:rPr>
                <w:rStyle w:val="af0"/>
                <w:rFonts w:ascii="Times New Roman" w:eastAsia="仿宋" w:hAnsi="Times New Roman" w:cs="Times New Roman"/>
                <w:noProof/>
                <w:lang w:eastAsia="zh-CN"/>
              </w:rPr>
              <w:t>（三）数据说明文件</w:t>
            </w:r>
            <w:r w:rsidR="00EA63B0">
              <w:rPr>
                <w:noProof/>
                <w:webHidden/>
              </w:rPr>
              <w:tab/>
            </w:r>
            <w:r w:rsidR="00EA63B0">
              <w:rPr>
                <w:noProof/>
                <w:webHidden/>
              </w:rPr>
              <w:fldChar w:fldCharType="begin"/>
            </w:r>
            <w:r w:rsidR="00EA63B0">
              <w:rPr>
                <w:noProof/>
                <w:webHidden/>
              </w:rPr>
              <w:instrText xml:space="preserve"> PAGEREF _Toc39679995 \h </w:instrText>
            </w:r>
            <w:r w:rsidR="00EA63B0">
              <w:rPr>
                <w:noProof/>
                <w:webHidden/>
              </w:rPr>
            </w:r>
            <w:r w:rsidR="00EA63B0">
              <w:rPr>
                <w:noProof/>
                <w:webHidden/>
              </w:rPr>
              <w:fldChar w:fldCharType="separate"/>
            </w:r>
            <w:r w:rsidR="00460092">
              <w:rPr>
                <w:noProof/>
                <w:webHidden/>
              </w:rPr>
              <w:t>6</w:t>
            </w:r>
            <w:r w:rsidR="00EA63B0">
              <w:rPr>
                <w:noProof/>
                <w:webHidden/>
              </w:rPr>
              <w:fldChar w:fldCharType="end"/>
            </w:r>
          </w:hyperlink>
        </w:p>
        <w:p w:rsidR="00EA63B0" w:rsidRDefault="00C8009D">
          <w:pPr>
            <w:pStyle w:val="21"/>
            <w:ind w:left="440"/>
            <w:rPr>
              <w:noProof/>
              <w:kern w:val="2"/>
              <w:sz w:val="21"/>
              <w:szCs w:val="22"/>
              <w:lang w:eastAsia="zh-CN"/>
            </w:rPr>
          </w:pPr>
          <w:hyperlink w:anchor="_Toc39679996" w:history="1">
            <w:r w:rsidR="00EA63B0" w:rsidRPr="004356D5">
              <w:rPr>
                <w:rStyle w:val="af0"/>
                <w:rFonts w:ascii="Times New Roman" w:eastAsia="仿宋" w:hAnsi="Times New Roman" w:cs="Times New Roman"/>
                <w:noProof/>
                <w:lang w:eastAsia="zh-CN"/>
              </w:rPr>
              <w:t>（四）注释病例报告表</w:t>
            </w:r>
            <w:r w:rsidR="00EA63B0">
              <w:rPr>
                <w:noProof/>
                <w:webHidden/>
              </w:rPr>
              <w:tab/>
            </w:r>
            <w:r w:rsidR="00EA63B0">
              <w:rPr>
                <w:noProof/>
                <w:webHidden/>
              </w:rPr>
              <w:fldChar w:fldCharType="begin"/>
            </w:r>
            <w:r w:rsidR="00EA63B0">
              <w:rPr>
                <w:noProof/>
                <w:webHidden/>
              </w:rPr>
              <w:instrText xml:space="preserve"> PAGEREF _Toc39679996 \h </w:instrText>
            </w:r>
            <w:r w:rsidR="00EA63B0">
              <w:rPr>
                <w:noProof/>
                <w:webHidden/>
              </w:rPr>
            </w:r>
            <w:r w:rsidR="00EA63B0">
              <w:rPr>
                <w:noProof/>
                <w:webHidden/>
              </w:rPr>
              <w:fldChar w:fldCharType="separate"/>
            </w:r>
            <w:r w:rsidR="00460092">
              <w:rPr>
                <w:noProof/>
                <w:webHidden/>
              </w:rPr>
              <w:t>7</w:t>
            </w:r>
            <w:r w:rsidR="00EA63B0">
              <w:rPr>
                <w:noProof/>
                <w:webHidden/>
              </w:rPr>
              <w:fldChar w:fldCharType="end"/>
            </w:r>
          </w:hyperlink>
        </w:p>
        <w:p w:rsidR="00EA63B0" w:rsidRDefault="00C8009D">
          <w:pPr>
            <w:pStyle w:val="21"/>
            <w:ind w:left="440"/>
            <w:rPr>
              <w:noProof/>
              <w:kern w:val="2"/>
              <w:sz w:val="21"/>
              <w:szCs w:val="22"/>
              <w:lang w:eastAsia="zh-CN"/>
            </w:rPr>
          </w:pPr>
          <w:hyperlink w:anchor="_Toc39679997" w:history="1">
            <w:r w:rsidR="00EA63B0" w:rsidRPr="004356D5">
              <w:rPr>
                <w:rStyle w:val="af0"/>
                <w:rFonts w:ascii="Times New Roman" w:eastAsia="仿宋" w:hAnsi="Times New Roman" w:cs="Times New Roman"/>
                <w:noProof/>
                <w:lang w:eastAsia="zh-CN"/>
              </w:rPr>
              <w:t>（五）程序代码</w:t>
            </w:r>
            <w:r w:rsidR="00EA63B0">
              <w:rPr>
                <w:noProof/>
                <w:webHidden/>
              </w:rPr>
              <w:tab/>
            </w:r>
            <w:r w:rsidR="00EA63B0">
              <w:rPr>
                <w:noProof/>
                <w:webHidden/>
              </w:rPr>
              <w:fldChar w:fldCharType="begin"/>
            </w:r>
            <w:r w:rsidR="00EA63B0">
              <w:rPr>
                <w:noProof/>
                <w:webHidden/>
              </w:rPr>
              <w:instrText xml:space="preserve"> PAGEREF _Toc39679997 \h </w:instrText>
            </w:r>
            <w:r w:rsidR="00EA63B0">
              <w:rPr>
                <w:noProof/>
                <w:webHidden/>
              </w:rPr>
            </w:r>
            <w:r w:rsidR="00EA63B0">
              <w:rPr>
                <w:noProof/>
                <w:webHidden/>
              </w:rPr>
              <w:fldChar w:fldCharType="separate"/>
            </w:r>
            <w:r w:rsidR="00460092">
              <w:rPr>
                <w:noProof/>
                <w:webHidden/>
              </w:rPr>
              <w:t>7</w:t>
            </w:r>
            <w:r w:rsidR="00EA63B0">
              <w:rPr>
                <w:noProof/>
                <w:webHidden/>
              </w:rPr>
              <w:fldChar w:fldCharType="end"/>
            </w:r>
          </w:hyperlink>
        </w:p>
        <w:p w:rsidR="00EA63B0" w:rsidRDefault="00C8009D">
          <w:pPr>
            <w:pStyle w:val="11"/>
            <w:rPr>
              <w:noProof/>
              <w:kern w:val="2"/>
              <w:sz w:val="21"/>
              <w:szCs w:val="22"/>
              <w:lang w:eastAsia="zh-CN"/>
            </w:rPr>
          </w:pPr>
          <w:hyperlink w:anchor="_Toc39679998" w:history="1">
            <w:r w:rsidR="00EA63B0" w:rsidRPr="004356D5">
              <w:rPr>
                <w:rStyle w:val="af0"/>
                <w:rFonts w:ascii="Times New Roman" w:eastAsia="仿宋" w:hAnsi="Times New Roman" w:cs="Times New Roman"/>
                <w:b/>
                <w:noProof/>
              </w:rPr>
              <w:t>三、临床试验数据相关资料的格式</w:t>
            </w:r>
            <w:r w:rsidR="00EA63B0">
              <w:rPr>
                <w:noProof/>
                <w:webHidden/>
              </w:rPr>
              <w:tab/>
            </w:r>
            <w:r w:rsidR="00EA63B0">
              <w:rPr>
                <w:noProof/>
                <w:webHidden/>
              </w:rPr>
              <w:fldChar w:fldCharType="begin"/>
            </w:r>
            <w:r w:rsidR="00EA63B0">
              <w:rPr>
                <w:noProof/>
                <w:webHidden/>
              </w:rPr>
              <w:instrText xml:space="preserve"> PAGEREF _Toc39679998 \h </w:instrText>
            </w:r>
            <w:r w:rsidR="00EA63B0">
              <w:rPr>
                <w:noProof/>
                <w:webHidden/>
              </w:rPr>
            </w:r>
            <w:r w:rsidR="00EA63B0">
              <w:rPr>
                <w:noProof/>
                <w:webHidden/>
              </w:rPr>
              <w:fldChar w:fldCharType="separate"/>
            </w:r>
            <w:r w:rsidR="00460092">
              <w:rPr>
                <w:noProof/>
                <w:webHidden/>
              </w:rPr>
              <w:t>8</w:t>
            </w:r>
            <w:r w:rsidR="00EA63B0">
              <w:rPr>
                <w:noProof/>
                <w:webHidden/>
              </w:rPr>
              <w:fldChar w:fldCharType="end"/>
            </w:r>
          </w:hyperlink>
        </w:p>
        <w:p w:rsidR="00EA63B0" w:rsidRDefault="00C8009D">
          <w:pPr>
            <w:pStyle w:val="21"/>
            <w:ind w:left="440"/>
            <w:rPr>
              <w:noProof/>
              <w:kern w:val="2"/>
              <w:sz w:val="21"/>
              <w:szCs w:val="22"/>
              <w:lang w:eastAsia="zh-CN"/>
            </w:rPr>
          </w:pPr>
          <w:hyperlink w:anchor="_Toc39679999" w:history="1">
            <w:r w:rsidR="00EA63B0" w:rsidRPr="004356D5">
              <w:rPr>
                <w:rStyle w:val="af0"/>
                <w:rFonts w:ascii="Times New Roman" w:eastAsia="仿宋" w:hAnsi="Times New Roman" w:cs="Times New Roman"/>
                <w:noProof/>
                <w:lang w:eastAsia="zh-CN"/>
              </w:rPr>
              <w:t>（一）便携文档格式</w:t>
            </w:r>
            <w:r w:rsidR="00EA63B0">
              <w:rPr>
                <w:noProof/>
                <w:webHidden/>
              </w:rPr>
              <w:tab/>
            </w:r>
            <w:r w:rsidR="00EA63B0">
              <w:rPr>
                <w:noProof/>
                <w:webHidden/>
              </w:rPr>
              <w:fldChar w:fldCharType="begin"/>
            </w:r>
            <w:r w:rsidR="00EA63B0">
              <w:rPr>
                <w:noProof/>
                <w:webHidden/>
              </w:rPr>
              <w:instrText xml:space="preserve"> PAGEREF _Toc39679999 \h </w:instrText>
            </w:r>
            <w:r w:rsidR="00EA63B0">
              <w:rPr>
                <w:noProof/>
                <w:webHidden/>
              </w:rPr>
            </w:r>
            <w:r w:rsidR="00EA63B0">
              <w:rPr>
                <w:noProof/>
                <w:webHidden/>
              </w:rPr>
              <w:fldChar w:fldCharType="separate"/>
            </w:r>
            <w:r w:rsidR="00460092">
              <w:rPr>
                <w:noProof/>
                <w:webHidden/>
              </w:rPr>
              <w:t>8</w:t>
            </w:r>
            <w:r w:rsidR="00EA63B0">
              <w:rPr>
                <w:noProof/>
                <w:webHidden/>
              </w:rPr>
              <w:fldChar w:fldCharType="end"/>
            </w:r>
          </w:hyperlink>
        </w:p>
        <w:p w:rsidR="00EA63B0" w:rsidRDefault="00C8009D">
          <w:pPr>
            <w:pStyle w:val="21"/>
            <w:ind w:left="440"/>
            <w:rPr>
              <w:noProof/>
              <w:kern w:val="2"/>
              <w:sz w:val="21"/>
              <w:szCs w:val="22"/>
              <w:lang w:eastAsia="zh-CN"/>
            </w:rPr>
          </w:pPr>
          <w:hyperlink w:anchor="_Toc39680000" w:history="1">
            <w:r w:rsidR="00EA63B0" w:rsidRPr="004356D5">
              <w:rPr>
                <w:rStyle w:val="af0"/>
                <w:rFonts w:ascii="Times New Roman" w:eastAsia="仿宋" w:hAnsi="Times New Roman" w:cs="Times New Roman"/>
                <w:noProof/>
                <w:lang w:eastAsia="zh-CN"/>
              </w:rPr>
              <w:t>（二）可扩展标记语言格式</w:t>
            </w:r>
            <w:r w:rsidR="00EA63B0">
              <w:rPr>
                <w:noProof/>
                <w:webHidden/>
              </w:rPr>
              <w:tab/>
            </w:r>
            <w:r w:rsidR="00EA63B0">
              <w:rPr>
                <w:noProof/>
                <w:webHidden/>
              </w:rPr>
              <w:fldChar w:fldCharType="begin"/>
            </w:r>
            <w:r w:rsidR="00EA63B0">
              <w:rPr>
                <w:noProof/>
                <w:webHidden/>
              </w:rPr>
              <w:instrText xml:space="preserve"> PAGEREF _Toc39680000 \h </w:instrText>
            </w:r>
            <w:r w:rsidR="00EA63B0">
              <w:rPr>
                <w:noProof/>
                <w:webHidden/>
              </w:rPr>
            </w:r>
            <w:r w:rsidR="00EA63B0">
              <w:rPr>
                <w:noProof/>
                <w:webHidden/>
              </w:rPr>
              <w:fldChar w:fldCharType="separate"/>
            </w:r>
            <w:r w:rsidR="00460092">
              <w:rPr>
                <w:noProof/>
                <w:webHidden/>
              </w:rPr>
              <w:t>8</w:t>
            </w:r>
            <w:r w:rsidR="00EA63B0">
              <w:rPr>
                <w:noProof/>
                <w:webHidden/>
              </w:rPr>
              <w:fldChar w:fldCharType="end"/>
            </w:r>
          </w:hyperlink>
        </w:p>
        <w:p w:rsidR="00EA63B0" w:rsidRDefault="00C8009D">
          <w:pPr>
            <w:pStyle w:val="21"/>
            <w:ind w:left="440"/>
            <w:rPr>
              <w:noProof/>
              <w:kern w:val="2"/>
              <w:sz w:val="21"/>
              <w:szCs w:val="22"/>
              <w:lang w:eastAsia="zh-CN"/>
            </w:rPr>
          </w:pPr>
          <w:hyperlink w:anchor="_Toc39680001" w:history="1">
            <w:r w:rsidR="00EA63B0" w:rsidRPr="004356D5">
              <w:rPr>
                <w:rStyle w:val="af0"/>
                <w:rFonts w:ascii="Times New Roman" w:eastAsia="仿宋" w:hAnsi="Times New Roman" w:cs="Times New Roman"/>
                <w:noProof/>
                <w:lang w:eastAsia="zh-CN"/>
              </w:rPr>
              <w:t>（三）纯文本格式</w:t>
            </w:r>
            <w:r w:rsidR="00EA63B0">
              <w:rPr>
                <w:noProof/>
                <w:webHidden/>
              </w:rPr>
              <w:tab/>
            </w:r>
            <w:r w:rsidR="00EA63B0">
              <w:rPr>
                <w:noProof/>
                <w:webHidden/>
              </w:rPr>
              <w:fldChar w:fldCharType="begin"/>
            </w:r>
            <w:r w:rsidR="00EA63B0">
              <w:rPr>
                <w:noProof/>
                <w:webHidden/>
              </w:rPr>
              <w:instrText xml:space="preserve"> PAGEREF _Toc39680001 \h </w:instrText>
            </w:r>
            <w:r w:rsidR="00EA63B0">
              <w:rPr>
                <w:noProof/>
                <w:webHidden/>
              </w:rPr>
            </w:r>
            <w:r w:rsidR="00EA63B0">
              <w:rPr>
                <w:noProof/>
                <w:webHidden/>
              </w:rPr>
              <w:fldChar w:fldCharType="separate"/>
            </w:r>
            <w:r w:rsidR="00460092">
              <w:rPr>
                <w:noProof/>
                <w:webHidden/>
              </w:rPr>
              <w:t>8</w:t>
            </w:r>
            <w:r w:rsidR="00EA63B0">
              <w:rPr>
                <w:noProof/>
                <w:webHidden/>
              </w:rPr>
              <w:fldChar w:fldCharType="end"/>
            </w:r>
          </w:hyperlink>
        </w:p>
        <w:p w:rsidR="00EA63B0" w:rsidRDefault="00C8009D">
          <w:pPr>
            <w:pStyle w:val="21"/>
            <w:ind w:left="440"/>
            <w:rPr>
              <w:noProof/>
              <w:kern w:val="2"/>
              <w:sz w:val="21"/>
              <w:szCs w:val="22"/>
              <w:lang w:eastAsia="zh-CN"/>
            </w:rPr>
          </w:pPr>
          <w:hyperlink w:anchor="_Toc39680002" w:history="1">
            <w:r w:rsidR="00EA63B0" w:rsidRPr="004356D5">
              <w:rPr>
                <w:rStyle w:val="af0"/>
                <w:rFonts w:ascii="Times New Roman" w:eastAsia="仿宋" w:hAnsi="Times New Roman" w:cs="Times New Roman"/>
                <w:noProof/>
                <w:lang w:eastAsia="zh-CN"/>
              </w:rPr>
              <w:t>（四）研究数据传输格式</w:t>
            </w:r>
            <w:r w:rsidR="00EA63B0">
              <w:rPr>
                <w:noProof/>
                <w:webHidden/>
              </w:rPr>
              <w:tab/>
            </w:r>
            <w:r w:rsidR="00EA63B0">
              <w:rPr>
                <w:noProof/>
                <w:webHidden/>
              </w:rPr>
              <w:fldChar w:fldCharType="begin"/>
            </w:r>
            <w:r w:rsidR="00EA63B0">
              <w:rPr>
                <w:noProof/>
                <w:webHidden/>
              </w:rPr>
              <w:instrText xml:space="preserve"> PAGEREF _Toc39680002 \h </w:instrText>
            </w:r>
            <w:r w:rsidR="00EA63B0">
              <w:rPr>
                <w:noProof/>
                <w:webHidden/>
              </w:rPr>
            </w:r>
            <w:r w:rsidR="00EA63B0">
              <w:rPr>
                <w:noProof/>
                <w:webHidden/>
              </w:rPr>
              <w:fldChar w:fldCharType="separate"/>
            </w:r>
            <w:r w:rsidR="00460092">
              <w:rPr>
                <w:noProof/>
                <w:webHidden/>
              </w:rPr>
              <w:t>8</w:t>
            </w:r>
            <w:r w:rsidR="00EA63B0">
              <w:rPr>
                <w:noProof/>
                <w:webHidden/>
              </w:rPr>
              <w:fldChar w:fldCharType="end"/>
            </w:r>
          </w:hyperlink>
        </w:p>
        <w:p w:rsidR="00EA63B0" w:rsidRDefault="00C8009D">
          <w:pPr>
            <w:pStyle w:val="21"/>
            <w:ind w:left="440"/>
            <w:rPr>
              <w:noProof/>
              <w:kern w:val="2"/>
              <w:sz w:val="21"/>
              <w:szCs w:val="22"/>
              <w:lang w:eastAsia="zh-CN"/>
            </w:rPr>
          </w:pPr>
          <w:hyperlink w:anchor="_Toc39680003" w:history="1">
            <w:r w:rsidR="00EA63B0" w:rsidRPr="004356D5">
              <w:rPr>
                <w:rStyle w:val="af0"/>
                <w:rFonts w:ascii="Times New Roman" w:eastAsia="仿宋" w:hAnsi="Times New Roman" w:cs="Times New Roman"/>
                <w:noProof/>
                <w:lang w:eastAsia="zh-CN"/>
              </w:rPr>
              <w:t>（五）数据集拆分</w:t>
            </w:r>
            <w:r w:rsidR="00EA63B0">
              <w:rPr>
                <w:noProof/>
                <w:webHidden/>
              </w:rPr>
              <w:tab/>
            </w:r>
            <w:r w:rsidR="00EA63B0">
              <w:rPr>
                <w:noProof/>
                <w:webHidden/>
              </w:rPr>
              <w:fldChar w:fldCharType="begin"/>
            </w:r>
            <w:r w:rsidR="00EA63B0">
              <w:rPr>
                <w:noProof/>
                <w:webHidden/>
              </w:rPr>
              <w:instrText xml:space="preserve"> PAGEREF _Toc39680003 \h </w:instrText>
            </w:r>
            <w:r w:rsidR="00EA63B0">
              <w:rPr>
                <w:noProof/>
                <w:webHidden/>
              </w:rPr>
            </w:r>
            <w:r w:rsidR="00EA63B0">
              <w:rPr>
                <w:noProof/>
                <w:webHidden/>
              </w:rPr>
              <w:fldChar w:fldCharType="separate"/>
            </w:r>
            <w:r w:rsidR="00460092">
              <w:rPr>
                <w:noProof/>
                <w:webHidden/>
              </w:rPr>
              <w:t>9</w:t>
            </w:r>
            <w:r w:rsidR="00EA63B0">
              <w:rPr>
                <w:noProof/>
                <w:webHidden/>
              </w:rPr>
              <w:fldChar w:fldCharType="end"/>
            </w:r>
          </w:hyperlink>
        </w:p>
        <w:p w:rsidR="00EA63B0" w:rsidRDefault="00C8009D">
          <w:pPr>
            <w:pStyle w:val="21"/>
            <w:ind w:left="440"/>
            <w:rPr>
              <w:noProof/>
              <w:kern w:val="2"/>
              <w:sz w:val="21"/>
              <w:szCs w:val="22"/>
              <w:lang w:eastAsia="zh-CN"/>
            </w:rPr>
          </w:pPr>
          <w:hyperlink w:anchor="_Toc39680004" w:history="1">
            <w:r w:rsidR="00EA63B0" w:rsidRPr="004356D5">
              <w:rPr>
                <w:rStyle w:val="af0"/>
                <w:rFonts w:ascii="Times New Roman" w:eastAsia="仿宋" w:hAnsi="Times New Roman" w:cs="Times New Roman"/>
                <w:noProof/>
                <w:lang w:eastAsia="zh-CN"/>
              </w:rPr>
              <w:t>（六）数据集名称、变量名称及变量长度</w:t>
            </w:r>
            <w:r w:rsidR="00EA63B0">
              <w:rPr>
                <w:noProof/>
                <w:webHidden/>
              </w:rPr>
              <w:tab/>
            </w:r>
            <w:r w:rsidR="00EA63B0">
              <w:rPr>
                <w:noProof/>
                <w:webHidden/>
              </w:rPr>
              <w:fldChar w:fldCharType="begin"/>
            </w:r>
            <w:r w:rsidR="00EA63B0">
              <w:rPr>
                <w:noProof/>
                <w:webHidden/>
              </w:rPr>
              <w:instrText xml:space="preserve"> PAGEREF _Toc39680004 \h </w:instrText>
            </w:r>
            <w:r w:rsidR="00EA63B0">
              <w:rPr>
                <w:noProof/>
                <w:webHidden/>
              </w:rPr>
            </w:r>
            <w:r w:rsidR="00EA63B0">
              <w:rPr>
                <w:noProof/>
                <w:webHidden/>
              </w:rPr>
              <w:fldChar w:fldCharType="separate"/>
            </w:r>
            <w:r w:rsidR="00460092">
              <w:rPr>
                <w:noProof/>
                <w:webHidden/>
              </w:rPr>
              <w:t>9</w:t>
            </w:r>
            <w:r w:rsidR="00EA63B0">
              <w:rPr>
                <w:noProof/>
                <w:webHidden/>
              </w:rPr>
              <w:fldChar w:fldCharType="end"/>
            </w:r>
          </w:hyperlink>
        </w:p>
        <w:p w:rsidR="00EA63B0" w:rsidRDefault="00C8009D">
          <w:pPr>
            <w:pStyle w:val="21"/>
            <w:ind w:left="440"/>
            <w:rPr>
              <w:noProof/>
              <w:kern w:val="2"/>
              <w:sz w:val="21"/>
              <w:szCs w:val="22"/>
              <w:lang w:eastAsia="zh-CN"/>
            </w:rPr>
          </w:pPr>
          <w:hyperlink w:anchor="_Toc39680005" w:history="1">
            <w:r w:rsidR="00EA63B0" w:rsidRPr="004356D5">
              <w:rPr>
                <w:rStyle w:val="af0"/>
                <w:rFonts w:ascii="Times New Roman" w:eastAsia="仿宋" w:hAnsi="Times New Roman" w:cs="Times New Roman"/>
                <w:noProof/>
                <w:lang w:eastAsia="zh-CN"/>
              </w:rPr>
              <w:t>（七）数据集标签及变量标签</w:t>
            </w:r>
            <w:r w:rsidR="00EA63B0">
              <w:rPr>
                <w:noProof/>
                <w:webHidden/>
              </w:rPr>
              <w:tab/>
            </w:r>
            <w:r w:rsidR="00EA63B0">
              <w:rPr>
                <w:noProof/>
                <w:webHidden/>
              </w:rPr>
              <w:fldChar w:fldCharType="begin"/>
            </w:r>
            <w:r w:rsidR="00EA63B0">
              <w:rPr>
                <w:noProof/>
                <w:webHidden/>
              </w:rPr>
              <w:instrText xml:space="preserve"> PAGEREF _Toc39680005 \h </w:instrText>
            </w:r>
            <w:r w:rsidR="00EA63B0">
              <w:rPr>
                <w:noProof/>
                <w:webHidden/>
              </w:rPr>
            </w:r>
            <w:r w:rsidR="00EA63B0">
              <w:rPr>
                <w:noProof/>
                <w:webHidden/>
              </w:rPr>
              <w:fldChar w:fldCharType="separate"/>
            </w:r>
            <w:r w:rsidR="00460092">
              <w:rPr>
                <w:noProof/>
                <w:webHidden/>
              </w:rPr>
              <w:t>9</w:t>
            </w:r>
            <w:r w:rsidR="00EA63B0">
              <w:rPr>
                <w:noProof/>
                <w:webHidden/>
              </w:rPr>
              <w:fldChar w:fldCharType="end"/>
            </w:r>
          </w:hyperlink>
        </w:p>
        <w:p w:rsidR="00EA63B0" w:rsidRDefault="00C8009D">
          <w:pPr>
            <w:pStyle w:val="11"/>
            <w:rPr>
              <w:noProof/>
              <w:kern w:val="2"/>
              <w:sz w:val="21"/>
              <w:szCs w:val="22"/>
              <w:lang w:eastAsia="zh-CN"/>
            </w:rPr>
          </w:pPr>
          <w:hyperlink w:anchor="_Toc39680006" w:history="1">
            <w:r w:rsidR="00EA63B0" w:rsidRPr="004356D5">
              <w:rPr>
                <w:rStyle w:val="af0"/>
                <w:rFonts w:ascii="Times New Roman" w:eastAsia="仿宋" w:hAnsi="Times New Roman" w:cs="Times New Roman"/>
                <w:b/>
                <w:noProof/>
              </w:rPr>
              <w:t>四、其它相关事项</w:t>
            </w:r>
            <w:r w:rsidR="00EA63B0">
              <w:rPr>
                <w:noProof/>
                <w:webHidden/>
              </w:rPr>
              <w:tab/>
            </w:r>
            <w:r w:rsidR="00EA63B0">
              <w:rPr>
                <w:noProof/>
                <w:webHidden/>
              </w:rPr>
              <w:fldChar w:fldCharType="begin"/>
            </w:r>
            <w:r w:rsidR="00EA63B0">
              <w:rPr>
                <w:noProof/>
                <w:webHidden/>
              </w:rPr>
              <w:instrText xml:space="preserve"> PAGEREF _Toc39680006 \h </w:instrText>
            </w:r>
            <w:r w:rsidR="00EA63B0">
              <w:rPr>
                <w:noProof/>
                <w:webHidden/>
              </w:rPr>
            </w:r>
            <w:r w:rsidR="00EA63B0">
              <w:rPr>
                <w:noProof/>
                <w:webHidden/>
              </w:rPr>
              <w:fldChar w:fldCharType="separate"/>
            </w:r>
            <w:r w:rsidR="00460092">
              <w:rPr>
                <w:noProof/>
                <w:webHidden/>
              </w:rPr>
              <w:t>10</w:t>
            </w:r>
            <w:r w:rsidR="00EA63B0">
              <w:rPr>
                <w:noProof/>
                <w:webHidden/>
              </w:rPr>
              <w:fldChar w:fldCharType="end"/>
            </w:r>
          </w:hyperlink>
        </w:p>
        <w:p w:rsidR="00EA63B0" w:rsidRDefault="00C8009D">
          <w:pPr>
            <w:pStyle w:val="21"/>
            <w:ind w:left="440"/>
            <w:rPr>
              <w:noProof/>
              <w:kern w:val="2"/>
              <w:sz w:val="21"/>
              <w:szCs w:val="22"/>
              <w:lang w:eastAsia="zh-CN"/>
            </w:rPr>
          </w:pPr>
          <w:hyperlink w:anchor="_Toc39680007" w:history="1">
            <w:r w:rsidR="00EA63B0" w:rsidRPr="004356D5">
              <w:rPr>
                <w:rStyle w:val="af0"/>
                <w:rFonts w:ascii="Times New Roman" w:eastAsia="仿宋" w:hAnsi="Times New Roman" w:cs="Times New Roman"/>
                <w:noProof/>
                <w:lang w:eastAsia="zh-CN"/>
              </w:rPr>
              <w:t>（一）试验数据的可追溯性</w:t>
            </w:r>
            <w:r w:rsidR="00EA63B0">
              <w:rPr>
                <w:noProof/>
                <w:webHidden/>
              </w:rPr>
              <w:tab/>
            </w:r>
            <w:r w:rsidR="00EA63B0">
              <w:rPr>
                <w:noProof/>
                <w:webHidden/>
              </w:rPr>
              <w:fldChar w:fldCharType="begin"/>
            </w:r>
            <w:r w:rsidR="00EA63B0">
              <w:rPr>
                <w:noProof/>
                <w:webHidden/>
              </w:rPr>
              <w:instrText xml:space="preserve"> PAGEREF _Toc39680007 \h </w:instrText>
            </w:r>
            <w:r w:rsidR="00EA63B0">
              <w:rPr>
                <w:noProof/>
                <w:webHidden/>
              </w:rPr>
            </w:r>
            <w:r w:rsidR="00EA63B0">
              <w:rPr>
                <w:noProof/>
                <w:webHidden/>
              </w:rPr>
              <w:fldChar w:fldCharType="separate"/>
            </w:r>
            <w:r w:rsidR="00460092">
              <w:rPr>
                <w:noProof/>
                <w:webHidden/>
              </w:rPr>
              <w:t>10</w:t>
            </w:r>
            <w:r w:rsidR="00EA63B0">
              <w:rPr>
                <w:noProof/>
                <w:webHidden/>
              </w:rPr>
              <w:fldChar w:fldCharType="end"/>
            </w:r>
          </w:hyperlink>
        </w:p>
        <w:p w:rsidR="00EA63B0" w:rsidRDefault="00C8009D">
          <w:pPr>
            <w:pStyle w:val="21"/>
            <w:ind w:left="440"/>
            <w:rPr>
              <w:noProof/>
              <w:kern w:val="2"/>
              <w:sz w:val="21"/>
              <w:szCs w:val="22"/>
              <w:lang w:eastAsia="zh-CN"/>
            </w:rPr>
          </w:pPr>
          <w:hyperlink w:anchor="_Toc39680008" w:history="1">
            <w:r w:rsidR="00EA63B0" w:rsidRPr="004356D5">
              <w:rPr>
                <w:rStyle w:val="af0"/>
                <w:rFonts w:ascii="Times New Roman" w:eastAsia="仿宋" w:hAnsi="Times New Roman" w:cs="Times New Roman"/>
                <w:noProof/>
                <w:lang w:eastAsia="zh-CN"/>
              </w:rPr>
              <w:t>（二）电子通用技术文档下的数据文件</w:t>
            </w:r>
            <w:r w:rsidR="00EA63B0">
              <w:rPr>
                <w:noProof/>
                <w:webHidden/>
              </w:rPr>
              <w:tab/>
            </w:r>
            <w:r w:rsidR="00EA63B0">
              <w:rPr>
                <w:noProof/>
                <w:webHidden/>
              </w:rPr>
              <w:fldChar w:fldCharType="begin"/>
            </w:r>
            <w:r w:rsidR="00EA63B0">
              <w:rPr>
                <w:noProof/>
                <w:webHidden/>
              </w:rPr>
              <w:instrText xml:space="preserve"> PAGEREF _Toc39680008 \h </w:instrText>
            </w:r>
            <w:r w:rsidR="00EA63B0">
              <w:rPr>
                <w:noProof/>
                <w:webHidden/>
              </w:rPr>
            </w:r>
            <w:r w:rsidR="00EA63B0">
              <w:rPr>
                <w:noProof/>
                <w:webHidden/>
              </w:rPr>
              <w:fldChar w:fldCharType="separate"/>
            </w:r>
            <w:r w:rsidR="00460092">
              <w:rPr>
                <w:noProof/>
                <w:webHidden/>
              </w:rPr>
              <w:t>10</w:t>
            </w:r>
            <w:r w:rsidR="00EA63B0">
              <w:rPr>
                <w:noProof/>
                <w:webHidden/>
              </w:rPr>
              <w:fldChar w:fldCharType="end"/>
            </w:r>
          </w:hyperlink>
        </w:p>
        <w:p w:rsidR="00EA63B0" w:rsidRDefault="00C8009D">
          <w:pPr>
            <w:pStyle w:val="21"/>
            <w:ind w:left="440"/>
            <w:rPr>
              <w:noProof/>
              <w:kern w:val="2"/>
              <w:sz w:val="21"/>
              <w:szCs w:val="22"/>
              <w:lang w:eastAsia="zh-CN"/>
            </w:rPr>
          </w:pPr>
          <w:hyperlink w:anchor="_Toc39680009" w:history="1">
            <w:r w:rsidR="00EA63B0" w:rsidRPr="004356D5">
              <w:rPr>
                <w:rStyle w:val="af0"/>
                <w:rFonts w:ascii="Times New Roman" w:eastAsia="仿宋" w:hAnsi="Times New Roman" w:cs="Times New Roman"/>
                <w:noProof/>
                <w:lang w:eastAsia="zh-CN"/>
              </w:rPr>
              <w:t>（三）外文数据库</w:t>
            </w:r>
            <w:r w:rsidR="00EA63B0">
              <w:rPr>
                <w:noProof/>
                <w:webHidden/>
              </w:rPr>
              <w:tab/>
            </w:r>
            <w:bookmarkStart w:id="0" w:name="_GoBack"/>
            <w:bookmarkEnd w:id="0"/>
            <w:r w:rsidR="00EA63B0">
              <w:rPr>
                <w:noProof/>
                <w:webHidden/>
              </w:rPr>
              <w:fldChar w:fldCharType="begin"/>
            </w:r>
            <w:r w:rsidR="00EA63B0">
              <w:rPr>
                <w:noProof/>
                <w:webHidden/>
              </w:rPr>
              <w:instrText xml:space="preserve"> PAGEREF _Toc39680009 \h </w:instrText>
            </w:r>
            <w:r w:rsidR="00EA63B0">
              <w:rPr>
                <w:noProof/>
                <w:webHidden/>
              </w:rPr>
            </w:r>
            <w:r w:rsidR="00EA63B0">
              <w:rPr>
                <w:noProof/>
                <w:webHidden/>
              </w:rPr>
              <w:fldChar w:fldCharType="separate"/>
            </w:r>
            <w:r w:rsidR="00460092">
              <w:rPr>
                <w:noProof/>
                <w:webHidden/>
              </w:rPr>
              <w:t>10</w:t>
            </w:r>
            <w:r w:rsidR="00EA63B0">
              <w:rPr>
                <w:noProof/>
                <w:webHidden/>
              </w:rPr>
              <w:fldChar w:fldCharType="end"/>
            </w:r>
          </w:hyperlink>
        </w:p>
        <w:p w:rsidR="00EA63B0" w:rsidRDefault="00C8009D">
          <w:pPr>
            <w:pStyle w:val="21"/>
            <w:ind w:left="440"/>
            <w:rPr>
              <w:noProof/>
              <w:kern w:val="2"/>
              <w:sz w:val="21"/>
              <w:szCs w:val="22"/>
              <w:lang w:eastAsia="zh-CN"/>
            </w:rPr>
          </w:pPr>
          <w:hyperlink w:anchor="_Toc39680010" w:history="1">
            <w:r w:rsidR="00EA63B0" w:rsidRPr="004356D5">
              <w:rPr>
                <w:rStyle w:val="af0"/>
                <w:rFonts w:ascii="Times New Roman" w:eastAsia="仿宋" w:hAnsi="Times New Roman" w:cs="Times New Roman"/>
                <w:noProof/>
                <w:lang w:eastAsia="zh-CN"/>
              </w:rPr>
              <w:t>（四）与监管机构的沟通</w:t>
            </w:r>
            <w:r w:rsidR="00EA63B0">
              <w:rPr>
                <w:noProof/>
                <w:webHidden/>
              </w:rPr>
              <w:tab/>
            </w:r>
            <w:r w:rsidR="00EA63B0">
              <w:rPr>
                <w:noProof/>
                <w:webHidden/>
              </w:rPr>
              <w:fldChar w:fldCharType="begin"/>
            </w:r>
            <w:r w:rsidR="00EA63B0">
              <w:rPr>
                <w:noProof/>
                <w:webHidden/>
              </w:rPr>
              <w:instrText xml:space="preserve"> PAGEREF _Toc39680010 \h </w:instrText>
            </w:r>
            <w:r w:rsidR="00EA63B0">
              <w:rPr>
                <w:noProof/>
                <w:webHidden/>
              </w:rPr>
            </w:r>
            <w:r w:rsidR="00EA63B0">
              <w:rPr>
                <w:noProof/>
                <w:webHidden/>
              </w:rPr>
              <w:fldChar w:fldCharType="separate"/>
            </w:r>
            <w:r w:rsidR="00460092">
              <w:rPr>
                <w:noProof/>
                <w:webHidden/>
              </w:rPr>
              <w:t>11</w:t>
            </w:r>
            <w:r w:rsidR="00EA63B0">
              <w:rPr>
                <w:noProof/>
                <w:webHidden/>
              </w:rPr>
              <w:fldChar w:fldCharType="end"/>
            </w:r>
          </w:hyperlink>
        </w:p>
        <w:p w:rsidR="00EA63B0" w:rsidRDefault="00C8009D">
          <w:pPr>
            <w:pStyle w:val="11"/>
            <w:rPr>
              <w:noProof/>
              <w:kern w:val="2"/>
              <w:sz w:val="21"/>
              <w:szCs w:val="22"/>
              <w:lang w:eastAsia="zh-CN"/>
            </w:rPr>
          </w:pPr>
          <w:hyperlink w:anchor="_Toc39680011" w:history="1">
            <w:r w:rsidR="00EA63B0" w:rsidRPr="004356D5">
              <w:rPr>
                <w:rStyle w:val="af0"/>
                <w:rFonts w:ascii="Times New Roman" w:eastAsia="仿宋" w:hAnsi="Times New Roman" w:cs="Times New Roman"/>
                <w:b/>
                <w:noProof/>
              </w:rPr>
              <w:t>参考文献</w:t>
            </w:r>
            <w:r w:rsidR="00EA63B0">
              <w:rPr>
                <w:noProof/>
                <w:webHidden/>
              </w:rPr>
              <w:tab/>
            </w:r>
            <w:r w:rsidR="00EA63B0">
              <w:rPr>
                <w:noProof/>
                <w:webHidden/>
              </w:rPr>
              <w:fldChar w:fldCharType="begin"/>
            </w:r>
            <w:r w:rsidR="00EA63B0">
              <w:rPr>
                <w:noProof/>
                <w:webHidden/>
              </w:rPr>
              <w:instrText xml:space="preserve"> PAGEREF _Toc39680011 \h </w:instrText>
            </w:r>
            <w:r w:rsidR="00EA63B0">
              <w:rPr>
                <w:noProof/>
                <w:webHidden/>
              </w:rPr>
            </w:r>
            <w:r w:rsidR="00EA63B0">
              <w:rPr>
                <w:noProof/>
                <w:webHidden/>
              </w:rPr>
              <w:fldChar w:fldCharType="separate"/>
            </w:r>
            <w:r w:rsidR="00460092">
              <w:rPr>
                <w:noProof/>
                <w:webHidden/>
              </w:rPr>
              <w:t>11</w:t>
            </w:r>
            <w:r w:rsidR="00EA63B0">
              <w:rPr>
                <w:noProof/>
                <w:webHidden/>
              </w:rPr>
              <w:fldChar w:fldCharType="end"/>
            </w:r>
          </w:hyperlink>
        </w:p>
        <w:p w:rsidR="00EA63B0" w:rsidRDefault="00C8009D">
          <w:pPr>
            <w:pStyle w:val="11"/>
            <w:rPr>
              <w:noProof/>
              <w:kern w:val="2"/>
              <w:sz w:val="21"/>
              <w:szCs w:val="22"/>
              <w:lang w:eastAsia="zh-CN"/>
            </w:rPr>
          </w:pPr>
          <w:hyperlink w:anchor="_Toc39680012" w:history="1">
            <w:r w:rsidR="00EA63B0" w:rsidRPr="004356D5">
              <w:rPr>
                <w:rStyle w:val="af0"/>
                <w:rFonts w:ascii="Times New Roman" w:eastAsia="仿宋" w:hAnsi="Times New Roman" w:cs="Times New Roman"/>
                <w:b/>
                <w:noProof/>
              </w:rPr>
              <w:t>附录</w:t>
            </w:r>
            <w:r w:rsidR="00EA63B0" w:rsidRPr="004356D5">
              <w:rPr>
                <w:rStyle w:val="af0"/>
                <w:rFonts w:ascii="Times New Roman" w:eastAsia="仿宋" w:hAnsi="Times New Roman" w:cs="Times New Roman"/>
                <w:b/>
                <w:noProof/>
              </w:rPr>
              <w:t>1</w:t>
            </w:r>
            <w:r w:rsidR="00EA63B0" w:rsidRPr="004356D5">
              <w:rPr>
                <w:rStyle w:val="af0"/>
                <w:rFonts w:ascii="Times New Roman" w:eastAsia="仿宋" w:hAnsi="Times New Roman" w:cs="Times New Roman"/>
                <w:b/>
                <w:noProof/>
              </w:rPr>
              <w:t>：常用原始数据集</w:t>
            </w:r>
            <w:r w:rsidR="00EA63B0">
              <w:rPr>
                <w:noProof/>
                <w:webHidden/>
              </w:rPr>
              <w:tab/>
            </w:r>
            <w:r w:rsidR="00EA63B0">
              <w:rPr>
                <w:noProof/>
                <w:webHidden/>
              </w:rPr>
              <w:fldChar w:fldCharType="begin"/>
            </w:r>
            <w:r w:rsidR="00EA63B0">
              <w:rPr>
                <w:noProof/>
                <w:webHidden/>
              </w:rPr>
              <w:instrText xml:space="preserve"> PAGEREF _Toc39680012 \h </w:instrText>
            </w:r>
            <w:r w:rsidR="00EA63B0">
              <w:rPr>
                <w:noProof/>
                <w:webHidden/>
              </w:rPr>
            </w:r>
            <w:r w:rsidR="00EA63B0">
              <w:rPr>
                <w:noProof/>
                <w:webHidden/>
              </w:rPr>
              <w:fldChar w:fldCharType="separate"/>
            </w:r>
            <w:r w:rsidR="00460092">
              <w:rPr>
                <w:noProof/>
                <w:webHidden/>
              </w:rPr>
              <w:t>12</w:t>
            </w:r>
            <w:r w:rsidR="00EA63B0">
              <w:rPr>
                <w:noProof/>
                <w:webHidden/>
              </w:rPr>
              <w:fldChar w:fldCharType="end"/>
            </w:r>
          </w:hyperlink>
        </w:p>
        <w:p w:rsidR="00EA63B0" w:rsidRDefault="00C8009D">
          <w:pPr>
            <w:pStyle w:val="11"/>
            <w:rPr>
              <w:noProof/>
              <w:kern w:val="2"/>
              <w:sz w:val="21"/>
              <w:szCs w:val="22"/>
              <w:lang w:eastAsia="zh-CN"/>
            </w:rPr>
          </w:pPr>
          <w:hyperlink w:anchor="_Toc39680013" w:history="1">
            <w:r w:rsidR="00EA63B0" w:rsidRPr="004356D5">
              <w:rPr>
                <w:rStyle w:val="af0"/>
                <w:rFonts w:ascii="Times New Roman" w:eastAsia="仿宋" w:hAnsi="Times New Roman" w:cs="Times New Roman"/>
                <w:b/>
                <w:noProof/>
              </w:rPr>
              <w:t>附录</w:t>
            </w:r>
            <w:r w:rsidR="00EA63B0" w:rsidRPr="004356D5">
              <w:rPr>
                <w:rStyle w:val="af0"/>
                <w:rFonts w:ascii="Times New Roman" w:eastAsia="仿宋" w:hAnsi="Times New Roman" w:cs="Times New Roman"/>
                <w:b/>
                <w:noProof/>
              </w:rPr>
              <w:t>2</w:t>
            </w:r>
            <w:r w:rsidR="00EA63B0" w:rsidRPr="004356D5">
              <w:rPr>
                <w:rStyle w:val="af0"/>
                <w:rFonts w:ascii="Times New Roman" w:eastAsia="仿宋" w:hAnsi="Times New Roman" w:cs="Times New Roman"/>
                <w:b/>
                <w:noProof/>
              </w:rPr>
              <w:t>：</w:t>
            </w:r>
            <w:r w:rsidR="00EA63B0" w:rsidRPr="004356D5">
              <w:rPr>
                <w:rStyle w:val="af0"/>
                <w:rFonts w:ascii="Times New Roman" w:eastAsia="仿宋" w:hAnsi="Times New Roman" w:cs="Times New Roman"/>
                <w:b/>
                <w:noProof/>
              </w:rPr>
              <w:t>STF</w:t>
            </w:r>
            <w:r w:rsidR="00EA63B0">
              <w:rPr>
                <w:noProof/>
                <w:webHidden/>
              </w:rPr>
              <w:tab/>
            </w:r>
            <w:r w:rsidR="00EA63B0">
              <w:rPr>
                <w:noProof/>
                <w:webHidden/>
              </w:rPr>
              <w:fldChar w:fldCharType="begin"/>
            </w:r>
            <w:r w:rsidR="00EA63B0">
              <w:rPr>
                <w:noProof/>
                <w:webHidden/>
              </w:rPr>
              <w:instrText xml:space="preserve"> PAGEREF _Toc39680013 \h </w:instrText>
            </w:r>
            <w:r w:rsidR="00EA63B0">
              <w:rPr>
                <w:noProof/>
                <w:webHidden/>
              </w:rPr>
            </w:r>
            <w:r w:rsidR="00EA63B0">
              <w:rPr>
                <w:noProof/>
                <w:webHidden/>
              </w:rPr>
              <w:fldChar w:fldCharType="separate"/>
            </w:r>
            <w:r w:rsidR="00460092">
              <w:rPr>
                <w:noProof/>
                <w:webHidden/>
              </w:rPr>
              <w:t>13</w:t>
            </w:r>
            <w:r w:rsidR="00EA63B0">
              <w:rPr>
                <w:noProof/>
                <w:webHidden/>
              </w:rPr>
              <w:fldChar w:fldCharType="end"/>
            </w:r>
          </w:hyperlink>
        </w:p>
        <w:p w:rsidR="00EA63B0" w:rsidRDefault="00C8009D">
          <w:pPr>
            <w:pStyle w:val="11"/>
            <w:rPr>
              <w:noProof/>
              <w:kern w:val="2"/>
              <w:sz w:val="21"/>
              <w:szCs w:val="22"/>
              <w:lang w:eastAsia="zh-CN"/>
            </w:rPr>
          </w:pPr>
          <w:hyperlink w:anchor="_Toc39680014" w:history="1">
            <w:r w:rsidR="00EA63B0" w:rsidRPr="004356D5">
              <w:rPr>
                <w:rStyle w:val="af0"/>
                <w:rFonts w:ascii="Times New Roman" w:eastAsia="仿宋" w:hAnsi="Times New Roman" w:cs="Times New Roman"/>
                <w:b/>
                <w:noProof/>
              </w:rPr>
              <w:t>附录</w:t>
            </w:r>
            <w:r w:rsidR="00EA63B0" w:rsidRPr="004356D5">
              <w:rPr>
                <w:rStyle w:val="af0"/>
                <w:rFonts w:ascii="Times New Roman" w:eastAsia="仿宋" w:hAnsi="Times New Roman" w:cs="Times New Roman"/>
                <w:b/>
                <w:noProof/>
              </w:rPr>
              <w:t>3</w:t>
            </w:r>
            <w:r w:rsidR="00EA63B0" w:rsidRPr="004356D5">
              <w:rPr>
                <w:rStyle w:val="af0"/>
                <w:rFonts w:ascii="Times New Roman" w:eastAsia="仿宋" w:hAnsi="Times New Roman" w:cs="Times New Roman"/>
                <w:b/>
                <w:noProof/>
              </w:rPr>
              <w:t>：文件夹结构</w:t>
            </w:r>
            <w:r w:rsidR="00EA63B0">
              <w:rPr>
                <w:noProof/>
                <w:webHidden/>
              </w:rPr>
              <w:tab/>
            </w:r>
            <w:r w:rsidR="00EA63B0">
              <w:rPr>
                <w:noProof/>
                <w:webHidden/>
              </w:rPr>
              <w:fldChar w:fldCharType="begin"/>
            </w:r>
            <w:r w:rsidR="00EA63B0">
              <w:rPr>
                <w:noProof/>
                <w:webHidden/>
              </w:rPr>
              <w:instrText xml:space="preserve"> PAGEREF _Toc39680014 \h </w:instrText>
            </w:r>
            <w:r w:rsidR="00EA63B0">
              <w:rPr>
                <w:noProof/>
                <w:webHidden/>
              </w:rPr>
            </w:r>
            <w:r w:rsidR="00EA63B0">
              <w:rPr>
                <w:noProof/>
                <w:webHidden/>
              </w:rPr>
              <w:fldChar w:fldCharType="separate"/>
            </w:r>
            <w:r w:rsidR="00460092">
              <w:rPr>
                <w:noProof/>
                <w:webHidden/>
              </w:rPr>
              <w:t>14</w:t>
            </w:r>
            <w:r w:rsidR="00EA63B0">
              <w:rPr>
                <w:noProof/>
                <w:webHidden/>
              </w:rPr>
              <w:fldChar w:fldCharType="end"/>
            </w:r>
          </w:hyperlink>
        </w:p>
        <w:p w:rsidR="00EA63B0" w:rsidRDefault="00C8009D">
          <w:pPr>
            <w:pStyle w:val="11"/>
            <w:rPr>
              <w:noProof/>
              <w:kern w:val="2"/>
              <w:sz w:val="21"/>
              <w:szCs w:val="22"/>
              <w:lang w:eastAsia="zh-CN"/>
            </w:rPr>
          </w:pPr>
          <w:hyperlink w:anchor="_Toc39680015" w:history="1">
            <w:r w:rsidR="00EA63B0" w:rsidRPr="004356D5">
              <w:rPr>
                <w:rStyle w:val="af0"/>
                <w:rFonts w:ascii="Times New Roman" w:eastAsia="仿宋" w:hAnsi="Times New Roman" w:cs="Times New Roman"/>
                <w:b/>
                <w:noProof/>
              </w:rPr>
              <w:t>附录</w:t>
            </w:r>
            <w:r w:rsidR="00EA63B0" w:rsidRPr="004356D5">
              <w:rPr>
                <w:rStyle w:val="af0"/>
                <w:rFonts w:ascii="Times New Roman" w:eastAsia="仿宋" w:hAnsi="Times New Roman" w:cs="Times New Roman"/>
                <w:b/>
                <w:noProof/>
              </w:rPr>
              <w:t>4</w:t>
            </w:r>
            <w:r w:rsidR="00EA63B0" w:rsidRPr="004356D5">
              <w:rPr>
                <w:rStyle w:val="af0"/>
                <w:rFonts w:ascii="Times New Roman" w:eastAsia="仿宋" w:hAnsi="Times New Roman" w:cs="Times New Roman"/>
                <w:b/>
                <w:noProof/>
              </w:rPr>
              <w:t>：词汇表</w:t>
            </w:r>
            <w:r w:rsidR="00EA63B0">
              <w:rPr>
                <w:noProof/>
                <w:webHidden/>
              </w:rPr>
              <w:tab/>
            </w:r>
            <w:r w:rsidR="00EA63B0">
              <w:rPr>
                <w:noProof/>
                <w:webHidden/>
              </w:rPr>
              <w:fldChar w:fldCharType="begin"/>
            </w:r>
            <w:r w:rsidR="00EA63B0">
              <w:rPr>
                <w:noProof/>
                <w:webHidden/>
              </w:rPr>
              <w:instrText xml:space="preserve"> PAGEREF _Toc39680015 \h </w:instrText>
            </w:r>
            <w:r w:rsidR="00EA63B0">
              <w:rPr>
                <w:noProof/>
                <w:webHidden/>
              </w:rPr>
            </w:r>
            <w:r w:rsidR="00EA63B0">
              <w:rPr>
                <w:noProof/>
                <w:webHidden/>
              </w:rPr>
              <w:fldChar w:fldCharType="separate"/>
            </w:r>
            <w:r w:rsidR="00460092">
              <w:rPr>
                <w:noProof/>
                <w:webHidden/>
              </w:rPr>
              <w:t>15</w:t>
            </w:r>
            <w:r w:rsidR="00EA63B0">
              <w:rPr>
                <w:noProof/>
                <w:webHidden/>
              </w:rPr>
              <w:fldChar w:fldCharType="end"/>
            </w:r>
          </w:hyperlink>
        </w:p>
        <w:p w:rsidR="002A3431" w:rsidRDefault="00C8009D" w:rsidP="00EA63B0">
          <w:pPr>
            <w:pStyle w:val="11"/>
            <w:rPr>
              <w:rFonts w:ascii="Times New Roman" w:eastAsia="仿宋" w:hAnsi="Times New Roman" w:cs="Times New Roman"/>
              <w:b/>
              <w:bCs/>
              <w:lang w:val="zh-CN"/>
            </w:rPr>
            <w:sectPr w:rsidR="002A3431" w:rsidSect="002A3431">
              <w:pgSz w:w="12240" w:h="15840"/>
              <w:pgMar w:top="1440" w:right="1800" w:bottom="1440" w:left="1800" w:header="720" w:footer="720" w:gutter="0"/>
              <w:cols w:space="720"/>
              <w:docGrid w:linePitch="360"/>
            </w:sectPr>
          </w:pPr>
          <w:hyperlink w:anchor="_Toc39680016" w:history="1">
            <w:r w:rsidR="00EA63B0" w:rsidRPr="004356D5">
              <w:rPr>
                <w:rStyle w:val="af0"/>
                <w:rFonts w:ascii="Times New Roman" w:eastAsia="仿宋" w:hAnsi="Times New Roman" w:cs="Times New Roman"/>
                <w:b/>
                <w:noProof/>
              </w:rPr>
              <w:t>附录</w:t>
            </w:r>
            <w:r w:rsidR="00EA63B0" w:rsidRPr="004356D5">
              <w:rPr>
                <w:rStyle w:val="af0"/>
                <w:rFonts w:ascii="Times New Roman" w:eastAsia="仿宋" w:hAnsi="Times New Roman" w:cs="Times New Roman"/>
                <w:b/>
                <w:noProof/>
              </w:rPr>
              <w:t>5</w:t>
            </w:r>
            <w:r w:rsidR="00EA63B0" w:rsidRPr="004356D5">
              <w:rPr>
                <w:rStyle w:val="af0"/>
                <w:rFonts w:ascii="Times New Roman" w:eastAsia="仿宋" w:hAnsi="Times New Roman" w:cs="Times New Roman"/>
                <w:b/>
                <w:noProof/>
              </w:rPr>
              <w:t>：中英文词汇对照</w:t>
            </w:r>
            <w:r w:rsidR="00EA63B0">
              <w:rPr>
                <w:noProof/>
                <w:webHidden/>
              </w:rPr>
              <w:tab/>
            </w:r>
            <w:r w:rsidR="00EA63B0">
              <w:rPr>
                <w:noProof/>
                <w:webHidden/>
              </w:rPr>
              <w:fldChar w:fldCharType="begin"/>
            </w:r>
            <w:r w:rsidR="00EA63B0">
              <w:rPr>
                <w:noProof/>
                <w:webHidden/>
              </w:rPr>
              <w:instrText xml:space="preserve"> PAGEREF _Toc39680016 \h </w:instrText>
            </w:r>
            <w:r w:rsidR="00EA63B0">
              <w:rPr>
                <w:noProof/>
                <w:webHidden/>
              </w:rPr>
            </w:r>
            <w:r w:rsidR="00EA63B0">
              <w:rPr>
                <w:noProof/>
                <w:webHidden/>
              </w:rPr>
              <w:fldChar w:fldCharType="separate"/>
            </w:r>
            <w:r w:rsidR="00460092">
              <w:rPr>
                <w:noProof/>
                <w:webHidden/>
              </w:rPr>
              <w:t>16</w:t>
            </w:r>
            <w:r w:rsidR="00EA63B0">
              <w:rPr>
                <w:noProof/>
                <w:webHidden/>
              </w:rPr>
              <w:fldChar w:fldCharType="end"/>
            </w:r>
          </w:hyperlink>
          <w:r w:rsidR="006648DB" w:rsidRPr="00AF07D1">
            <w:rPr>
              <w:rFonts w:ascii="Times New Roman" w:eastAsia="仿宋" w:hAnsi="Times New Roman" w:cs="Times New Roman"/>
              <w:b/>
              <w:bCs/>
              <w:lang w:val="zh-CN"/>
            </w:rPr>
            <w:fldChar w:fldCharType="end"/>
          </w:r>
        </w:p>
        <w:p w:rsidR="004D3A96" w:rsidRPr="00AF07D1" w:rsidRDefault="00C8009D" w:rsidP="00EA63B0">
          <w:pPr>
            <w:pStyle w:val="11"/>
            <w:rPr>
              <w:rFonts w:ascii="Times New Roman" w:eastAsia="仿宋" w:hAnsi="Times New Roman" w:cs="Times New Roman"/>
              <w:lang w:val="zh-CN"/>
            </w:rPr>
          </w:pPr>
        </w:p>
      </w:sdtContent>
    </w:sdt>
    <w:p w:rsidR="00EC0F22" w:rsidRPr="00AF07D1" w:rsidRDefault="00EC0F22" w:rsidP="004F30F9">
      <w:pPr>
        <w:jc w:val="center"/>
        <w:rPr>
          <w:rFonts w:ascii="Times New Roman" w:eastAsia="仿宋" w:hAnsi="Times New Roman" w:cs="Times New Roman"/>
          <w:b/>
          <w:sz w:val="32"/>
          <w:szCs w:val="32"/>
        </w:rPr>
      </w:pPr>
      <w:r w:rsidRPr="00AF07D1">
        <w:rPr>
          <w:rFonts w:ascii="Times New Roman" w:eastAsia="仿宋" w:hAnsi="Times New Roman" w:cs="Times New Roman"/>
          <w:b/>
          <w:sz w:val="32"/>
          <w:szCs w:val="32"/>
        </w:rPr>
        <w:t>药物临床试验数据递交指导原则</w:t>
      </w:r>
      <w:r w:rsidR="004F30F9" w:rsidRPr="00AF07D1">
        <w:rPr>
          <w:rFonts w:ascii="Times New Roman" w:eastAsia="仿宋" w:hAnsi="Times New Roman" w:cs="Times New Roman"/>
          <w:b/>
          <w:sz w:val="32"/>
          <w:szCs w:val="32"/>
        </w:rPr>
        <w:t>（征求意见稿）</w:t>
      </w:r>
    </w:p>
    <w:p w:rsidR="004F30F9" w:rsidRPr="00AF07D1" w:rsidRDefault="004F30F9" w:rsidP="004F30F9">
      <w:pPr>
        <w:jc w:val="center"/>
        <w:rPr>
          <w:rFonts w:ascii="Times New Roman" w:eastAsia="仿宋" w:hAnsi="Times New Roman" w:cs="Times New Roman"/>
          <w:sz w:val="24"/>
          <w:szCs w:val="24"/>
        </w:rPr>
      </w:pPr>
    </w:p>
    <w:p w:rsidR="00F8113E" w:rsidRPr="00AF07D1" w:rsidRDefault="00F8113E" w:rsidP="00B676BB">
      <w:pPr>
        <w:pStyle w:val="1"/>
        <w:spacing w:before="0" w:line="360" w:lineRule="auto"/>
        <w:ind w:firstLineChars="200" w:firstLine="562"/>
        <w:jc w:val="both"/>
        <w:rPr>
          <w:rFonts w:ascii="Times New Roman" w:eastAsia="仿宋" w:hAnsi="Times New Roman" w:cs="Times New Roman"/>
          <w:b/>
          <w:color w:val="auto"/>
          <w:sz w:val="28"/>
          <w:szCs w:val="28"/>
        </w:rPr>
      </w:pPr>
      <w:bookmarkStart w:id="1" w:name="_Toc39679991"/>
      <w:r w:rsidRPr="00AF07D1">
        <w:rPr>
          <w:rFonts w:ascii="Times New Roman" w:eastAsia="仿宋" w:hAnsi="Times New Roman" w:cs="Times New Roman"/>
          <w:b/>
          <w:color w:val="auto"/>
          <w:sz w:val="28"/>
          <w:szCs w:val="28"/>
        </w:rPr>
        <w:t>一、背景与目的</w:t>
      </w:r>
      <w:bookmarkEnd w:id="1"/>
    </w:p>
    <w:p w:rsidR="004F61E8" w:rsidRPr="00AF07D1" w:rsidRDefault="004F61E8" w:rsidP="00B676BB">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药物临床试验数据是</w:t>
      </w:r>
      <w:r w:rsidR="008D5F9D" w:rsidRPr="00AF07D1">
        <w:rPr>
          <w:rFonts w:ascii="Times New Roman" w:eastAsia="仿宋" w:hAnsi="Times New Roman" w:cs="Times New Roman"/>
          <w:sz w:val="28"/>
          <w:szCs w:val="28"/>
        </w:rPr>
        <w:t>申办方向</w:t>
      </w:r>
      <w:r w:rsidR="00BA2318" w:rsidRPr="00AF07D1">
        <w:rPr>
          <w:rFonts w:ascii="Times New Roman" w:eastAsia="仿宋" w:hAnsi="Times New Roman" w:cs="Times New Roman"/>
          <w:sz w:val="28"/>
          <w:szCs w:val="28"/>
        </w:rPr>
        <w:t>监管</w:t>
      </w:r>
      <w:r w:rsidR="008D5F9D" w:rsidRPr="00AF07D1">
        <w:rPr>
          <w:rFonts w:ascii="Times New Roman" w:eastAsia="仿宋" w:hAnsi="Times New Roman" w:cs="Times New Roman"/>
          <w:sz w:val="28"/>
          <w:szCs w:val="28"/>
        </w:rPr>
        <w:t>机构递交</w:t>
      </w:r>
      <w:r w:rsidRPr="00AF07D1">
        <w:rPr>
          <w:rFonts w:ascii="Times New Roman" w:eastAsia="仿宋" w:hAnsi="Times New Roman" w:cs="Times New Roman"/>
          <w:sz w:val="28"/>
          <w:szCs w:val="28"/>
        </w:rPr>
        <w:t>的重要</w:t>
      </w:r>
      <w:r w:rsidR="008D5F9D" w:rsidRPr="00AF07D1">
        <w:rPr>
          <w:rFonts w:ascii="Times New Roman" w:eastAsia="仿宋" w:hAnsi="Times New Roman" w:cs="Times New Roman"/>
          <w:sz w:val="28"/>
          <w:szCs w:val="28"/>
        </w:rPr>
        <w:t>资料</w:t>
      </w:r>
      <w:r w:rsidRPr="00AF07D1">
        <w:rPr>
          <w:rFonts w:ascii="Times New Roman" w:eastAsia="仿宋" w:hAnsi="Times New Roman" w:cs="Times New Roman"/>
          <w:sz w:val="28"/>
          <w:szCs w:val="28"/>
        </w:rPr>
        <w:t>之一</w:t>
      </w:r>
      <w:r w:rsidR="008D5F9D" w:rsidRPr="00AF07D1">
        <w:rPr>
          <w:rFonts w:ascii="Times New Roman" w:eastAsia="仿宋" w:hAnsi="Times New Roman" w:cs="Times New Roman"/>
          <w:sz w:val="28"/>
          <w:szCs w:val="28"/>
        </w:rPr>
        <w:t>，对于监管机构和申办方来说都是宝贵的资源</w:t>
      </w:r>
      <w:r w:rsidRPr="00AF07D1">
        <w:rPr>
          <w:rFonts w:ascii="Times New Roman" w:eastAsia="仿宋" w:hAnsi="Times New Roman" w:cs="Times New Roman"/>
          <w:sz w:val="28"/>
          <w:szCs w:val="28"/>
        </w:rPr>
        <w:t>。规范的</w:t>
      </w:r>
      <w:r w:rsidR="00056429" w:rsidRPr="00AF07D1">
        <w:rPr>
          <w:rFonts w:ascii="Times New Roman" w:eastAsia="仿宋" w:hAnsi="Times New Roman" w:cs="Times New Roman"/>
          <w:sz w:val="28"/>
          <w:szCs w:val="28"/>
        </w:rPr>
        <w:t>收集、整理、分析和呈现</w:t>
      </w:r>
      <w:r w:rsidRPr="00AF07D1">
        <w:rPr>
          <w:rFonts w:ascii="Times New Roman" w:eastAsia="仿宋" w:hAnsi="Times New Roman" w:cs="Times New Roman"/>
          <w:sz w:val="28"/>
          <w:szCs w:val="28"/>
        </w:rPr>
        <w:t>临床试验数据对于提高</w:t>
      </w:r>
      <w:r w:rsidR="0090256E" w:rsidRPr="00AF07D1">
        <w:rPr>
          <w:rFonts w:ascii="Times New Roman" w:eastAsia="仿宋" w:hAnsi="Times New Roman" w:cs="Times New Roman"/>
          <w:sz w:val="28"/>
          <w:szCs w:val="28"/>
        </w:rPr>
        <w:t>药物</w:t>
      </w:r>
      <w:r w:rsidR="00220664" w:rsidRPr="00AF07D1">
        <w:rPr>
          <w:rFonts w:ascii="Times New Roman" w:eastAsia="仿宋" w:hAnsi="Times New Roman" w:cs="Times New Roman"/>
          <w:sz w:val="28"/>
          <w:szCs w:val="28"/>
        </w:rPr>
        <w:t>临床研发</w:t>
      </w:r>
      <w:r w:rsidRPr="00AF07D1">
        <w:rPr>
          <w:rFonts w:ascii="Times New Roman" w:eastAsia="仿宋" w:hAnsi="Times New Roman" w:cs="Times New Roman"/>
          <w:sz w:val="28"/>
          <w:szCs w:val="28"/>
        </w:rPr>
        <w:t>的效率和质量、缩短审评时间具有重要的作用，并且有利于药品全生命周期</w:t>
      </w:r>
      <w:r w:rsidR="00F251C2" w:rsidRPr="00AF07D1">
        <w:rPr>
          <w:rFonts w:ascii="Times New Roman" w:eastAsia="仿宋" w:hAnsi="Times New Roman" w:cs="Times New Roman"/>
          <w:sz w:val="28"/>
          <w:szCs w:val="28"/>
        </w:rPr>
        <w:t>管理</w:t>
      </w:r>
      <w:r w:rsidRPr="00AF07D1">
        <w:rPr>
          <w:rFonts w:ascii="Times New Roman" w:eastAsia="仿宋" w:hAnsi="Times New Roman" w:cs="Times New Roman"/>
          <w:sz w:val="28"/>
          <w:szCs w:val="28"/>
        </w:rPr>
        <w:t>，促进</w:t>
      </w:r>
      <w:r w:rsidR="00F251C2" w:rsidRPr="00AF07D1">
        <w:rPr>
          <w:rFonts w:ascii="Times New Roman" w:eastAsia="仿宋" w:hAnsi="Times New Roman" w:cs="Times New Roman"/>
          <w:sz w:val="28"/>
          <w:szCs w:val="28"/>
        </w:rPr>
        <w:t>研发或监管的</w:t>
      </w:r>
      <w:r w:rsidRPr="00AF07D1">
        <w:rPr>
          <w:rFonts w:ascii="Times New Roman" w:eastAsia="仿宋" w:hAnsi="Times New Roman" w:cs="Times New Roman"/>
          <w:sz w:val="28"/>
          <w:szCs w:val="28"/>
        </w:rPr>
        <w:t>信息互通</w:t>
      </w:r>
      <w:r w:rsidR="00F251C2" w:rsidRPr="00AF07D1">
        <w:rPr>
          <w:rFonts w:ascii="Times New Roman" w:eastAsia="仿宋" w:hAnsi="Times New Roman" w:cs="Times New Roman"/>
          <w:sz w:val="28"/>
          <w:szCs w:val="28"/>
        </w:rPr>
        <w:t>或共享</w:t>
      </w:r>
      <w:r w:rsidRPr="00AF07D1">
        <w:rPr>
          <w:rFonts w:ascii="Times New Roman" w:eastAsia="仿宋" w:hAnsi="Times New Roman" w:cs="Times New Roman"/>
          <w:sz w:val="28"/>
          <w:szCs w:val="28"/>
        </w:rPr>
        <w:t>。</w:t>
      </w:r>
    </w:p>
    <w:p w:rsidR="004F61E8" w:rsidRPr="00AF07D1" w:rsidRDefault="004F61E8" w:rsidP="00B676BB">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申办方</w:t>
      </w:r>
      <w:r w:rsidR="00262427" w:rsidRPr="00AF07D1">
        <w:rPr>
          <w:rFonts w:ascii="Times New Roman" w:eastAsia="仿宋" w:hAnsi="Times New Roman" w:cs="Times New Roman"/>
          <w:sz w:val="28"/>
          <w:szCs w:val="28"/>
        </w:rPr>
        <w:t>递交的临床试验数据</w:t>
      </w:r>
      <w:r w:rsidR="000D3D00" w:rsidRPr="00AF07D1">
        <w:rPr>
          <w:rFonts w:ascii="Times New Roman" w:eastAsia="仿宋" w:hAnsi="Times New Roman" w:cs="Times New Roman"/>
          <w:sz w:val="28"/>
          <w:szCs w:val="28"/>
        </w:rPr>
        <w:t>若不遵循一定的规范，</w:t>
      </w:r>
      <w:r w:rsidR="003539DF" w:rsidRPr="00AF07D1">
        <w:rPr>
          <w:rFonts w:ascii="Times New Roman" w:eastAsia="仿宋" w:hAnsi="Times New Roman" w:cs="Times New Roman"/>
          <w:sz w:val="28"/>
          <w:szCs w:val="28"/>
        </w:rPr>
        <w:t>熟悉和理解数据结构</w:t>
      </w:r>
      <w:r w:rsidR="00232132" w:rsidRPr="00AF07D1">
        <w:rPr>
          <w:rFonts w:ascii="Times New Roman" w:eastAsia="仿宋" w:hAnsi="Times New Roman" w:cs="Times New Roman"/>
          <w:sz w:val="28"/>
          <w:szCs w:val="28"/>
        </w:rPr>
        <w:t>及</w:t>
      </w:r>
      <w:r w:rsidR="003539DF" w:rsidRPr="00AF07D1">
        <w:rPr>
          <w:rFonts w:ascii="Times New Roman" w:eastAsia="仿宋" w:hAnsi="Times New Roman" w:cs="Times New Roman"/>
          <w:sz w:val="28"/>
          <w:szCs w:val="28"/>
        </w:rPr>
        <w:t>内容</w:t>
      </w:r>
      <w:r w:rsidR="000D3D00" w:rsidRPr="00AF07D1">
        <w:rPr>
          <w:rFonts w:ascii="Times New Roman" w:eastAsia="仿宋" w:hAnsi="Times New Roman" w:cs="Times New Roman"/>
          <w:sz w:val="28"/>
          <w:szCs w:val="28"/>
        </w:rPr>
        <w:t>将</w:t>
      </w:r>
      <w:r w:rsidR="0022142D" w:rsidRPr="00AF07D1">
        <w:rPr>
          <w:rFonts w:ascii="Times New Roman" w:eastAsia="仿宋" w:hAnsi="Times New Roman" w:cs="Times New Roman"/>
          <w:sz w:val="28"/>
          <w:szCs w:val="28"/>
        </w:rPr>
        <w:t>占用</w:t>
      </w:r>
      <w:r w:rsidR="000D3D00" w:rsidRPr="00AF07D1">
        <w:rPr>
          <w:rFonts w:ascii="Times New Roman" w:eastAsia="仿宋" w:hAnsi="Times New Roman" w:cs="Times New Roman"/>
          <w:sz w:val="28"/>
          <w:szCs w:val="28"/>
        </w:rPr>
        <w:t>大量的</w:t>
      </w:r>
      <w:r w:rsidR="0022142D" w:rsidRPr="00AF07D1">
        <w:rPr>
          <w:rFonts w:ascii="Times New Roman" w:eastAsia="仿宋" w:hAnsi="Times New Roman" w:cs="Times New Roman"/>
          <w:sz w:val="28"/>
          <w:szCs w:val="28"/>
        </w:rPr>
        <w:t>审评资源</w:t>
      </w:r>
      <w:r w:rsidRPr="00AF07D1">
        <w:rPr>
          <w:rFonts w:ascii="Times New Roman" w:eastAsia="仿宋" w:hAnsi="Times New Roman" w:cs="Times New Roman"/>
          <w:sz w:val="28"/>
          <w:szCs w:val="28"/>
        </w:rPr>
        <w:t>。</w:t>
      </w:r>
      <w:r w:rsidR="000015C9" w:rsidRPr="00AF07D1">
        <w:rPr>
          <w:rFonts w:ascii="Times New Roman" w:eastAsia="仿宋" w:hAnsi="Times New Roman" w:cs="Times New Roman"/>
          <w:sz w:val="28"/>
          <w:szCs w:val="28"/>
        </w:rPr>
        <w:t>某些情况下，</w:t>
      </w:r>
      <w:r w:rsidR="000F66F4" w:rsidRPr="00AF07D1">
        <w:rPr>
          <w:rFonts w:ascii="Times New Roman" w:eastAsia="仿宋" w:hAnsi="Times New Roman" w:cs="Times New Roman"/>
          <w:sz w:val="28"/>
          <w:szCs w:val="28"/>
        </w:rPr>
        <w:t>申办方或</w:t>
      </w:r>
      <w:r w:rsidR="00BA2318" w:rsidRPr="00AF07D1">
        <w:rPr>
          <w:rFonts w:ascii="Times New Roman" w:eastAsia="仿宋" w:hAnsi="Times New Roman" w:cs="Times New Roman"/>
          <w:sz w:val="28"/>
          <w:szCs w:val="28"/>
        </w:rPr>
        <w:t>监管</w:t>
      </w:r>
      <w:r w:rsidR="000F66F4" w:rsidRPr="00AF07D1">
        <w:rPr>
          <w:rFonts w:ascii="Times New Roman" w:eastAsia="仿宋" w:hAnsi="Times New Roman" w:cs="Times New Roman"/>
          <w:sz w:val="28"/>
          <w:szCs w:val="28"/>
        </w:rPr>
        <w:t>机构</w:t>
      </w:r>
      <w:r w:rsidRPr="00AF07D1">
        <w:rPr>
          <w:rFonts w:ascii="Times New Roman" w:eastAsia="仿宋" w:hAnsi="Times New Roman" w:cs="Times New Roman"/>
          <w:sz w:val="28"/>
          <w:szCs w:val="28"/>
        </w:rPr>
        <w:t>可能需要针对</w:t>
      </w:r>
      <w:r w:rsidR="00F251C2" w:rsidRPr="00AF07D1">
        <w:rPr>
          <w:rFonts w:ascii="Times New Roman" w:eastAsia="仿宋" w:hAnsi="Times New Roman" w:cs="Times New Roman"/>
          <w:sz w:val="28"/>
          <w:szCs w:val="28"/>
        </w:rPr>
        <w:t>多来源的</w:t>
      </w:r>
      <w:r w:rsidRPr="00AF07D1">
        <w:rPr>
          <w:rFonts w:ascii="Times New Roman" w:eastAsia="仿宋" w:hAnsi="Times New Roman" w:cs="Times New Roman"/>
          <w:sz w:val="28"/>
          <w:szCs w:val="28"/>
        </w:rPr>
        <w:t>临床试验数据进行汇总分析，数据没有规范化，整合</w:t>
      </w:r>
      <w:r w:rsidR="00F251C2" w:rsidRPr="00AF07D1">
        <w:rPr>
          <w:rFonts w:ascii="Times New Roman" w:eastAsia="仿宋" w:hAnsi="Times New Roman" w:cs="Times New Roman"/>
          <w:sz w:val="28"/>
          <w:szCs w:val="28"/>
        </w:rPr>
        <w:t>利用</w:t>
      </w:r>
      <w:r w:rsidRPr="00AF07D1">
        <w:rPr>
          <w:rFonts w:ascii="Times New Roman" w:eastAsia="仿宋" w:hAnsi="Times New Roman" w:cs="Times New Roman"/>
          <w:sz w:val="28"/>
          <w:szCs w:val="28"/>
        </w:rPr>
        <w:t>也几乎难以实现。</w:t>
      </w:r>
    </w:p>
    <w:p w:rsidR="004F61E8" w:rsidRPr="00AF07D1" w:rsidRDefault="004F61E8" w:rsidP="00B676BB">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临床试验数据相关的申报资料通常包括数据库及其相应的数据说明文件、数据审阅说明、程序代码和注释病例报告表</w:t>
      </w:r>
      <w:r w:rsidR="00496038" w:rsidRPr="00AF07D1">
        <w:rPr>
          <w:rFonts w:ascii="Times New Roman" w:eastAsia="仿宋" w:hAnsi="Times New Roman" w:cs="Times New Roman"/>
          <w:sz w:val="28"/>
          <w:szCs w:val="28"/>
        </w:rPr>
        <w:t>（</w:t>
      </w:r>
      <w:r w:rsidR="00415862" w:rsidRPr="00AF07D1">
        <w:rPr>
          <w:rFonts w:ascii="Times New Roman" w:eastAsia="仿宋" w:hAnsi="Times New Roman" w:cs="Times New Roman"/>
          <w:sz w:val="28"/>
          <w:szCs w:val="28"/>
        </w:rPr>
        <w:t>annotated Case Report Form</w:t>
      </w:r>
      <w:r w:rsidR="00026C3D" w:rsidRPr="00AF07D1">
        <w:rPr>
          <w:rFonts w:ascii="Times New Roman" w:eastAsia="仿宋" w:hAnsi="Times New Roman" w:cs="Times New Roman"/>
          <w:sz w:val="28"/>
          <w:szCs w:val="28"/>
        </w:rPr>
        <w:t>，</w:t>
      </w:r>
      <w:r w:rsidR="00496038" w:rsidRPr="00AF07D1">
        <w:rPr>
          <w:rFonts w:ascii="Times New Roman" w:eastAsia="仿宋" w:hAnsi="Times New Roman" w:cs="Times New Roman"/>
          <w:sz w:val="28"/>
          <w:szCs w:val="28"/>
        </w:rPr>
        <w:t>aCRF</w:t>
      </w:r>
      <w:r w:rsidR="00496038"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。本指导原则主要对临床试验数据递交</w:t>
      </w:r>
      <w:r w:rsidR="00DF40E8" w:rsidRPr="00AF07D1">
        <w:rPr>
          <w:rFonts w:ascii="Times New Roman" w:eastAsia="仿宋" w:hAnsi="Times New Roman" w:cs="Times New Roman"/>
          <w:sz w:val="28"/>
          <w:szCs w:val="28"/>
        </w:rPr>
        <w:t>的</w:t>
      </w:r>
      <w:r w:rsidRPr="00AF07D1">
        <w:rPr>
          <w:rFonts w:ascii="Times New Roman" w:eastAsia="仿宋" w:hAnsi="Times New Roman" w:cs="Times New Roman"/>
          <w:sz w:val="28"/>
          <w:szCs w:val="28"/>
        </w:rPr>
        <w:t>内容及格式提出了具体要求，旨在</w:t>
      </w:r>
      <w:r w:rsidR="00DF40E8" w:rsidRPr="00AF07D1">
        <w:rPr>
          <w:rFonts w:ascii="Times New Roman" w:eastAsia="仿宋" w:hAnsi="Times New Roman" w:cs="Times New Roman"/>
          <w:sz w:val="28"/>
          <w:szCs w:val="28"/>
        </w:rPr>
        <w:t>指导申办方规范递交</w:t>
      </w:r>
      <w:r w:rsidRPr="00AF07D1">
        <w:rPr>
          <w:rFonts w:ascii="Times New Roman" w:eastAsia="仿宋" w:hAnsi="Times New Roman" w:cs="Times New Roman"/>
          <w:sz w:val="28"/>
          <w:szCs w:val="28"/>
        </w:rPr>
        <w:t>临床试验数据</w:t>
      </w:r>
      <w:r w:rsidR="004C355D" w:rsidRPr="00AF07D1">
        <w:rPr>
          <w:rFonts w:ascii="Times New Roman" w:eastAsia="仿宋" w:hAnsi="Times New Roman" w:cs="Times New Roman"/>
          <w:sz w:val="28"/>
          <w:szCs w:val="28"/>
        </w:rPr>
        <w:t>及相关资料</w:t>
      </w:r>
      <w:r w:rsidRPr="00AF07D1">
        <w:rPr>
          <w:rFonts w:ascii="Times New Roman" w:eastAsia="仿宋" w:hAnsi="Times New Roman" w:cs="Times New Roman"/>
          <w:sz w:val="28"/>
          <w:szCs w:val="28"/>
        </w:rPr>
        <w:t>，</w:t>
      </w:r>
      <w:r w:rsidR="00DF40E8" w:rsidRPr="00AF07D1">
        <w:rPr>
          <w:rFonts w:ascii="Times New Roman" w:eastAsia="仿宋" w:hAnsi="Times New Roman" w:cs="Times New Roman"/>
          <w:sz w:val="28"/>
          <w:szCs w:val="28"/>
        </w:rPr>
        <w:t>同时有助于</w:t>
      </w:r>
      <w:r w:rsidRPr="00AF07D1">
        <w:rPr>
          <w:rFonts w:ascii="Times New Roman" w:eastAsia="仿宋" w:hAnsi="Times New Roman" w:cs="Times New Roman"/>
          <w:sz w:val="28"/>
          <w:szCs w:val="28"/>
        </w:rPr>
        <w:t>数据</w:t>
      </w:r>
      <w:r w:rsidR="00DF40E8" w:rsidRPr="00AF07D1">
        <w:rPr>
          <w:rFonts w:ascii="Times New Roman" w:eastAsia="仿宋" w:hAnsi="Times New Roman" w:cs="Times New Roman"/>
          <w:sz w:val="28"/>
          <w:szCs w:val="28"/>
        </w:rPr>
        <w:t>管理、统计分析等</w:t>
      </w:r>
      <w:r w:rsidRPr="00AF07D1">
        <w:rPr>
          <w:rFonts w:ascii="Times New Roman" w:eastAsia="仿宋" w:hAnsi="Times New Roman" w:cs="Times New Roman"/>
          <w:sz w:val="28"/>
          <w:szCs w:val="28"/>
        </w:rPr>
        <w:t>相关</w:t>
      </w:r>
      <w:r w:rsidR="00DF40E8" w:rsidRPr="00AF07D1">
        <w:rPr>
          <w:rFonts w:ascii="Times New Roman" w:eastAsia="仿宋" w:hAnsi="Times New Roman" w:cs="Times New Roman"/>
          <w:sz w:val="28"/>
          <w:szCs w:val="28"/>
        </w:rPr>
        <w:t>从业</w:t>
      </w:r>
      <w:r w:rsidRPr="00AF07D1">
        <w:rPr>
          <w:rFonts w:ascii="Times New Roman" w:eastAsia="仿宋" w:hAnsi="Times New Roman" w:cs="Times New Roman"/>
          <w:sz w:val="28"/>
          <w:szCs w:val="28"/>
        </w:rPr>
        <w:t>人员</w:t>
      </w:r>
      <w:r w:rsidR="00DF40E8" w:rsidRPr="00AF07D1">
        <w:rPr>
          <w:rFonts w:ascii="Times New Roman" w:eastAsia="仿宋" w:hAnsi="Times New Roman" w:cs="Times New Roman"/>
          <w:sz w:val="28"/>
          <w:szCs w:val="28"/>
        </w:rPr>
        <w:t>更好的开展临床试验中的相关工作</w:t>
      </w:r>
      <w:r w:rsidRPr="00AF07D1">
        <w:rPr>
          <w:rFonts w:ascii="Times New Roman" w:eastAsia="仿宋" w:hAnsi="Times New Roman" w:cs="Times New Roman"/>
          <w:sz w:val="28"/>
          <w:szCs w:val="28"/>
        </w:rPr>
        <w:t>。</w:t>
      </w:r>
    </w:p>
    <w:p w:rsidR="00DF40E8" w:rsidRPr="00AF07D1" w:rsidRDefault="00DF40E8" w:rsidP="00B676BB">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本指导原则</w:t>
      </w:r>
      <w:r w:rsidR="002678D6" w:rsidRPr="00AF07D1">
        <w:rPr>
          <w:rFonts w:ascii="Times New Roman" w:eastAsia="仿宋" w:hAnsi="Times New Roman" w:cs="Times New Roman"/>
          <w:sz w:val="28"/>
          <w:szCs w:val="28"/>
        </w:rPr>
        <w:t>基于</w:t>
      </w:r>
      <w:r w:rsidRPr="00AF07D1">
        <w:rPr>
          <w:rFonts w:ascii="Times New Roman" w:eastAsia="仿宋" w:hAnsi="Times New Roman" w:cs="Times New Roman"/>
          <w:sz w:val="28"/>
          <w:szCs w:val="28"/>
        </w:rPr>
        <w:t>国际</w:t>
      </w:r>
      <w:r w:rsidR="002678D6" w:rsidRPr="00AF07D1">
        <w:rPr>
          <w:rFonts w:ascii="Times New Roman" w:eastAsia="仿宋" w:hAnsi="Times New Roman" w:cs="Times New Roman"/>
          <w:sz w:val="28"/>
          <w:szCs w:val="28"/>
        </w:rPr>
        <w:t>监管机构</w:t>
      </w:r>
      <w:r w:rsidRPr="00AF07D1">
        <w:rPr>
          <w:rFonts w:ascii="Times New Roman" w:eastAsia="仿宋" w:hAnsi="Times New Roman" w:cs="Times New Roman"/>
          <w:sz w:val="28"/>
          <w:szCs w:val="28"/>
        </w:rPr>
        <w:t>数据递交</w:t>
      </w:r>
      <w:r w:rsidR="002678D6" w:rsidRPr="00AF07D1">
        <w:rPr>
          <w:rFonts w:ascii="Times New Roman" w:eastAsia="仿宋" w:hAnsi="Times New Roman" w:cs="Times New Roman"/>
          <w:sz w:val="28"/>
          <w:szCs w:val="28"/>
        </w:rPr>
        <w:t>要求以及</w:t>
      </w:r>
      <w:r w:rsidRPr="00AF07D1">
        <w:rPr>
          <w:rFonts w:ascii="Times New Roman" w:eastAsia="仿宋" w:hAnsi="Times New Roman" w:cs="Times New Roman"/>
          <w:sz w:val="28"/>
          <w:szCs w:val="28"/>
        </w:rPr>
        <w:t>国内现状</w:t>
      </w:r>
      <w:r w:rsidR="002678D6" w:rsidRPr="00AF07D1">
        <w:rPr>
          <w:rFonts w:ascii="Times New Roman" w:eastAsia="仿宋" w:hAnsi="Times New Roman" w:cs="Times New Roman"/>
          <w:sz w:val="28"/>
          <w:szCs w:val="28"/>
        </w:rPr>
        <w:t>制定，申办方应</w:t>
      </w:r>
      <w:r w:rsidR="00BA2318" w:rsidRPr="00AF07D1">
        <w:rPr>
          <w:rFonts w:ascii="Times New Roman" w:eastAsia="仿宋" w:hAnsi="Times New Roman" w:cs="Times New Roman"/>
          <w:sz w:val="28"/>
          <w:szCs w:val="28"/>
        </w:rPr>
        <w:t>基于</w:t>
      </w:r>
      <w:r w:rsidR="00076A38" w:rsidRPr="00AF07D1">
        <w:rPr>
          <w:rFonts w:ascii="Times New Roman" w:eastAsia="仿宋" w:hAnsi="Times New Roman" w:cs="Times New Roman"/>
          <w:sz w:val="28"/>
          <w:szCs w:val="28"/>
        </w:rPr>
        <w:t>本</w:t>
      </w:r>
      <w:r w:rsidR="002678D6" w:rsidRPr="00AF07D1">
        <w:rPr>
          <w:rFonts w:ascii="Times New Roman" w:eastAsia="仿宋" w:hAnsi="Times New Roman" w:cs="Times New Roman"/>
          <w:sz w:val="28"/>
          <w:szCs w:val="28"/>
        </w:rPr>
        <w:t>指导原则要求</w:t>
      </w:r>
      <w:r w:rsidR="00BA2318" w:rsidRPr="00AF07D1">
        <w:rPr>
          <w:rFonts w:ascii="Times New Roman" w:eastAsia="仿宋" w:hAnsi="Times New Roman" w:cs="Times New Roman"/>
          <w:sz w:val="28"/>
          <w:szCs w:val="28"/>
        </w:rPr>
        <w:t>准备相关资料</w:t>
      </w:r>
      <w:r w:rsidR="002678D6"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鼓励申办方以</w:t>
      </w:r>
      <w:r w:rsidR="00FB04A9" w:rsidRPr="00AF07D1">
        <w:rPr>
          <w:rFonts w:ascii="Times New Roman" w:eastAsia="仿宋" w:hAnsi="Times New Roman" w:cs="Times New Roman"/>
          <w:sz w:val="28"/>
          <w:szCs w:val="28"/>
        </w:rPr>
        <w:t>临床数据交换标准协会</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Clinical Data Interchange Standards Consortium</w:t>
      </w:r>
      <w:r w:rsidR="00026C3D" w:rsidRPr="00AF07D1">
        <w:rPr>
          <w:rFonts w:ascii="Times New Roman" w:eastAsia="仿宋" w:hAnsi="Times New Roman" w:cs="Times New Roman"/>
          <w:sz w:val="28"/>
          <w:szCs w:val="28"/>
        </w:rPr>
        <w:t>，</w:t>
      </w:r>
      <w:r w:rsidR="00026C3D" w:rsidRPr="00AF07D1">
        <w:rPr>
          <w:rFonts w:ascii="Times New Roman" w:eastAsia="仿宋" w:hAnsi="Times New Roman" w:cs="Times New Roman"/>
          <w:sz w:val="28"/>
          <w:szCs w:val="28"/>
        </w:rPr>
        <w:t>CDISC</w:t>
      </w:r>
      <w:r w:rsidRPr="00AF07D1">
        <w:rPr>
          <w:rFonts w:ascii="Times New Roman" w:eastAsia="仿宋" w:hAnsi="Times New Roman" w:cs="Times New Roman"/>
          <w:sz w:val="28"/>
          <w:szCs w:val="28"/>
        </w:rPr>
        <w:t>）标准递交临床试验数据及相关的申报资料。</w:t>
      </w:r>
      <w:r w:rsidR="002678D6" w:rsidRPr="00AF07D1">
        <w:rPr>
          <w:rFonts w:ascii="Times New Roman" w:eastAsia="仿宋" w:hAnsi="Times New Roman" w:cs="Times New Roman"/>
          <w:sz w:val="28"/>
          <w:szCs w:val="28"/>
        </w:rPr>
        <w:t>随着对临床试验数据标准的认识与实践的发展和提高，本指导原则会酌情修订完善。</w:t>
      </w:r>
    </w:p>
    <w:p w:rsidR="00F8113E" w:rsidRPr="00AF07D1" w:rsidRDefault="00F8113E" w:rsidP="00AE71E3">
      <w:pPr>
        <w:pStyle w:val="1"/>
        <w:spacing w:before="0" w:line="360" w:lineRule="auto"/>
        <w:ind w:firstLineChars="200" w:firstLine="562"/>
        <w:jc w:val="both"/>
        <w:rPr>
          <w:rFonts w:ascii="Times New Roman" w:eastAsia="仿宋" w:hAnsi="Times New Roman" w:cs="Times New Roman"/>
          <w:b/>
          <w:color w:val="auto"/>
          <w:sz w:val="28"/>
          <w:szCs w:val="28"/>
        </w:rPr>
      </w:pPr>
      <w:bookmarkStart w:id="2" w:name="_Toc39679992"/>
      <w:r w:rsidRPr="00AF07D1">
        <w:rPr>
          <w:rFonts w:ascii="Times New Roman" w:eastAsia="仿宋" w:hAnsi="Times New Roman" w:cs="Times New Roman"/>
          <w:b/>
          <w:color w:val="auto"/>
          <w:sz w:val="28"/>
          <w:szCs w:val="28"/>
        </w:rPr>
        <w:lastRenderedPageBreak/>
        <w:t>二、临床试验数据相关资料及其说明</w:t>
      </w:r>
      <w:bookmarkEnd w:id="2"/>
    </w:p>
    <w:p w:rsidR="006F7EEE" w:rsidRPr="00AF07D1" w:rsidRDefault="006F7EEE" w:rsidP="00B676BB">
      <w:pPr>
        <w:pStyle w:val="2"/>
        <w:rPr>
          <w:rFonts w:ascii="Times New Roman" w:eastAsia="仿宋" w:hAnsi="Times New Roman" w:cs="Times New Roman"/>
          <w:lang w:eastAsia="zh-CN"/>
        </w:rPr>
      </w:pPr>
      <w:bookmarkStart w:id="3" w:name="_Toc39679993"/>
      <w:r w:rsidRPr="00AF07D1">
        <w:rPr>
          <w:rFonts w:ascii="Times New Roman" w:eastAsia="仿宋" w:hAnsi="Times New Roman" w:cs="Times New Roman"/>
          <w:lang w:eastAsia="zh-CN"/>
        </w:rPr>
        <w:t>（一）原始数据</w:t>
      </w:r>
      <w:r w:rsidR="00C02B2C" w:rsidRPr="00AF07D1">
        <w:rPr>
          <w:rFonts w:ascii="Times New Roman" w:eastAsia="仿宋" w:hAnsi="Times New Roman" w:cs="Times New Roman"/>
          <w:lang w:eastAsia="zh-CN"/>
        </w:rPr>
        <w:t>库</w:t>
      </w:r>
      <w:bookmarkEnd w:id="3"/>
    </w:p>
    <w:p w:rsidR="00E26C32" w:rsidRPr="00AF07D1" w:rsidRDefault="00E26C32" w:rsidP="00B676BB">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原始数据</w:t>
      </w:r>
      <w:r w:rsidR="00C02B2C" w:rsidRPr="00AF07D1">
        <w:rPr>
          <w:rFonts w:ascii="Times New Roman" w:eastAsia="仿宋" w:hAnsi="Times New Roman" w:cs="Times New Roman"/>
          <w:sz w:val="28"/>
          <w:szCs w:val="28"/>
        </w:rPr>
        <w:t>库通常应包含从病例报告表（</w:t>
      </w:r>
      <w:r w:rsidR="00415862" w:rsidRPr="00AF07D1">
        <w:rPr>
          <w:rFonts w:ascii="Times New Roman" w:eastAsia="仿宋" w:hAnsi="Times New Roman" w:cs="Times New Roman"/>
          <w:sz w:val="28"/>
          <w:szCs w:val="28"/>
        </w:rPr>
        <w:t>Case Report Form</w:t>
      </w:r>
      <w:r w:rsidR="00415862" w:rsidRPr="00AF07D1">
        <w:rPr>
          <w:rFonts w:ascii="Times New Roman" w:eastAsia="仿宋" w:hAnsi="Times New Roman" w:cs="Times New Roman"/>
          <w:sz w:val="28"/>
          <w:szCs w:val="28"/>
        </w:rPr>
        <w:t>，</w:t>
      </w:r>
      <w:r w:rsidR="00C02B2C" w:rsidRPr="00AF07D1">
        <w:rPr>
          <w:rFonts w:ascii="Times New Roman" w:eastAsia="仿宋" w:hAnsi="Times New Roman" w:cs="Times New Roman"/>
          <w:sz w:val="28"/>
          <w:szCs w:val="28"/>
        </w:rPr>
        <w:t>CRF</w:t>
      </w:r>
      <w:r w:rsidR="00C02B2C" w:rsidRPr="00AF07D1">
        <w:rPr>
          <w:rFonts w:ascii="Times New Roman" w:eastAsia="仿宋" w:hAnsi="Times New Roman" w:cs="Times New Roman"/>
          <w:sz w:val="28"/>
          <w:szCs w:val="28"/>
        </w:rPr>
        <w:t>）和外部文件中直接收集的原始数据</w:t>
      </w:r>
      <w:r w:rsidR="0045233C" w:rsidRPr="00AF07D1">
        <w:rPr>
          <w:rFonts w:ascii="Times New Roman" w:eastAsia="仿宋" w:hAnsi="Times New Roman" w:cs="Times New Roman"/>
          <w:sz w:val="28"/>
          <w:szCs w:val="28"/>
        </w:rPr>
        <w:t>，</w:t>
      </w:r>
      <w:r w:rsidR="00891674" w:rsidRPr="00AF07D1">
        <w:rPr>
          <w:rFonts w:ascii="Times New Roman" w:eastAsia="仿宋" w:hAnsi="Times New Roman" w:cs="Times New Roman"/>
          <w:sz w:val="28"/>
          <w:szCs w:val="28"/>
        </w:rPr>
        <w:t>还可能包括极少量的衍生数据，如序号、研究日等</w:t>
      </w:r>
      <w:r w:rsidRPr="00AF07D1">
        <w:rPr>
          <w:rFonts w:ascii="Times New Roman" w:eastAsia="仿宋" w:hAnsi="Times New Roman" w:cs="Times New Roman"/>
          <w:sz w:val="28"/>
          <w:szCs w:val="28"/>
        </w:rPr>
        <w:t>。原始数据</w:t>
      </w:r>
      <w:r w:rsidR="00C30AEF" w:rsidRPr="00AF07D1">
        <w:rPr>
          <w:rFonts w:ascii="Times New Roman" w:eastAsia="仿宋" w:hAnsi="Times New Roman" w:cs="Times New Roman"/>
          <w:sz w:val="28"/>
          <w:szCs w:val="28"/>
        </w:rPr>
        <w:t>库</w:t>
      </w:r>
      <w:r w:rsidRPr="00AF07D1">
        <w:rPr>
          <w:rFonts w:ascii="Times New Roman" w:eastAsia="仿宋" w:hAnsi="Times New Roman" w:cs="Times New Roman"/>
          <w:sz w:val="28"/>
          <w:szCs w:val="28"/>
        </w:rPr>
        <w:t>中的缺失数据不应进行填补。</w:t>
      </w:r>
      <w:r w:rsidR="009D2054" w:rsidRPr="00AF07D1">
        <w:rPr>
          <w:rFonts w:ascii="Times New Roman" w:eastAsia="仿宋" w:hAnsi="Times New Roman" w:cs="Times New Roman"/>
          <w:sz w:val="28"/>
          <w:szCs w:val="28"/>
        </w:rPr>
        <w:t>为满足数据递交的要求，直接收集的数据</w:t>
      </w:r>
      <w:r w:rsidR="00C00609" w:rsidRPr="00AF07D1">
        <w:rPr>
          <w:rFonts w:ascii="Times New Roman" w:eastAsia="仿宋" w:hAnsi="Times New Roman" w:cs="Times New Roman"/>
          <w:sz w:val="28"/>
          <w:szCs w:val="28"/>
        </w:rPr>
        <w:t>可能需要</w:t>
      </w:r>
      <w:r w:rsidR="009D2054" w:rsidRPr="00AF07D1">
        <w:rPr>
          <w:rFonts w:ascii="Times New Roman" w:eastAsia="仿宋" w:hAnsi="Times New Roman" w:cs="Times New Roman"/>
          <w:sz w:val="28"/>
          <w:szCs w:val="28"/>
        </w:rPr>
        <w:t>进行必要的标准化或编码（例如，调整</w:t>
      </w:r>
      <w:r w:rsidR="00F34E43" w:rsidRPr="00AF07D1">
        <w:rPr>
          <w:rFonts w:ascii="Times New Roman" w:eastAsia="仿宋" w:hAnsi="Times New Roman" w:cs="Times New Roman"/>
          <w:sz w:val="28"/>
          <w:szCs w:val="28"/>
        </w:rPr>
        <w:t>数据库中</w:t>
      </w:r>
      <w:r w:rsidR="009D2054" w:rsidRPr="00AF07D1">
        <w:rPr>
          <w:rFonts w:ascii="Times New Roman" w:eastAsia="仿宋" w:hAnsi="Times New Roman" w:cs="Times New Roman"/>
          <w:sz w:val="28"/>
          <w:szCs w:val="28"/>
        </w:rPr>
        <w:t>数据集名称</w:t>
      </w:r>
      <w:r w:rsidR="009D2054" w:rsidRPr="00AF07D1">
        <w:rPr>
          <w:rFonts w:ascii="Times New Roman" w:eastAsia="仿宋" w:hAnsi="Times New Roman" w:cs="Times New Roman"/>
          <w:sz w:val="28"/>
          <w:szCs w:val="28"/>
        </w:rPr>
        <w:t>/</w:t>
      </w:r>
      <w:r w:rsidR="009D2054" w:rsidRPr="00AF07D1">
        <w:rPr>
          <w:rFonts w:ascii="Times New Roman" w:eastAsia="仿宋" w:hAnsi="Times New Roman" w:cs="Times New Roman"/>
          <w:sz w:val="28"/>
          <w:szCs w:val="28"/>
        </w:rPr>
        <w:t>标签、</w:t>
      </w:r>
      <w:r w:rsidR="00F34E43" w:rsidRPr="00AF07D1">
        <w:rPr>
          <w:rFonts w:ascii="Times New Roman" w:eastAsia="仿宋" w:hAnsi="Times New Roman" w:cs="Times New Roman"/>
          <w:sz w:val="28"/>
          <w:szCs w:val="28"/>
        </w:rPr>
        <w:t>数据集中</w:t>
      </w:r>
      <w:r w:rsidR="009D2054" w:rsidRPr="00AF07D1">
        <w:rPr>
          <w:rFonts w:ascii="Times New Roman" w:eastAsia="仿宋" w:hAnsi="Times New Roman" w:cs="Times New Roman"/>
          <w:sz w:val="28"/>
          <w:szCs w:val="28"/>
        </w:rPr>
        <w:t>变量名称</w:t>
      </w:r>
      <w:r w:rsidR="009D2054" w:rsidRPr="00AF07D1">
        <w:rPr>
          <w:rFonts w:ascii="Times New Roman" w:eastAsia="仿宋" w:hAnsi="Times New Roman" w:cs="Times New Roman"/>
          <w:sz w:val="28"/>
          <w:szCs w:val="28"/>
        </w:rPr>
        <w:t>/</w:t>
      </w:r>
      <w:r w:rsidR="009D2054" w:rsidRPr="00AF07D1">
        <w:rPr>
          <w:rFonts w:ascii="Times New Roman" w:eastAsia="仿宋" w:hAnsi="Times New Roman" w:cs="Times New Roman"/>
          <w:sz w:val="28"/>
          <w:szCs w:val="28"/>
        </w:rPr>
        <w:t>标签，在适用的情况下对变量值</w:t>
      </w:r>
      <w:r w:rsidR="00C00609" w:rsidRPr="00AF07D1">
        <w:rPr>
          <w:rFonts w:ascii="Times New Roman" w:eastAsia="仿宋" w:hAnsi="Times New Roman" w:cs="Times New Roman"/>
          <w:sz w:val="28"/>
          <w:szCs w:val="28"/>
        </w:rPr>
        <w:t>进行</w:t>
      </w:r>
      <w:r w:rsidR="009D2054" w:rsidRPr="00AF07D1">
        <w:rPr>
          <w:rFonts w:ascii="Times New Roman" w:eastAsia="仿宋" w:hAnsi="Times New Roman" w:cs="Times New Roman"/>
          <w:sz w:val="28"/>
          <w:szCs w:val="28"/>
        </w:rPr>
        <w:t>标准化编码，如</w:t>
      </w:r>
      <w:r w:rsidR="00415862" w:rsidRPr="00AF07D1">
        <w:rPr>
          <w:rFonts w:ascii="Times New Roman" w:eastAsia="仿宋" w:hAnsi="Times New Roman" w:cs="Times New Roman"/>
          <w:sz w:val="28"/>
          <w:szCs w:val="28"/>
        </w:rPr>
        <w:t>国际医学用语词典（</w:t>
      </w:r>
      <w:r w:rsidR="00415862" w:rsidRPr="00AF07D1">
        <w:rPr>
          <w:rFonts w:ascii="Times New Roman" w:eastAsia="仿宋" w:hAnsi="Times New Roman" w:cs="Times New Roman"/>
          <w:sz w:val="28"/>
          <w:szCs w:val="28"/>
        </w:rPr>
        <w:t>Medical Dictionary for Regulatory Activities</w:t>
      </w:r>
      <w:r w:rsidR="00415862" w:rsidRPr="00AF07D1">
        <w:rPr>
          <w:rFonts w:ascii="Times New Roman" w:eastAsia="仿宋" w:hAnsi="Times New Roman" w:cs="Times New Roman"/>
          <w:sz w:val="28"/>
          <w:szCs w:val="28"/>
        </w:rPr>
        <w:t>，</w:t>
      </w:r>
      <w:r w:rsidR="00415862" w:rsidRPr="00AF07D1">
        <w:rPr>
          <w:rFonts w:ascii="Times New Roman" w:eastAsia="仿宋" w:hAnsi="Times New Roman" w:cs="Times New Roman"/>
          <w:sz w:val="28"/>
          <w:szCs w:val="28"/>
        </w:rPr>
        <w:t>MedDRA</w:t>
      </w:r>
      <w:r w:rsidR="00415862" w:rsidRPr="00AF07D1">
        <w:rPr>
          <w:rFonts w:ascii="Times New Roman" w:eastAsia="仿宋" w:hAnsi="Times New Roman" w:cs="Times New Roman"/>
          <w:sz w:val="28"/>
          <w:szCs w:val="28"/>
        </w:rPr>
        <w:t>）</w:t>
      </w:r>
      <w:r w:rsidR="009D2054" w:rsidRPr="00AF07D1">
        <w:rPr>
          <w:rFonts w:ascii="Times New Roman" w:eastAsia="仿宋" w:hAnsi="Times New Roman" w:cs="Times New Roman"/>
          <w:sz w:val="28"/>
          <w:szCs w:val="28"/>
        </w:rPr>
        <w:t>等）。</w:t>
      </w:r>
    </w:p>
    <w:p w:rsidR="00BB4633" w:rsidRPr="00AF07D1" w:rsidRDefault="00E82EE4" w:rsidP="009128BE">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原始</w:t>
      </w:r>
      <w:r w:rsidR="00EB2FD1" w:rsidRPr="00AF07D1">
        <w:rPr>
          <w:rFonts w:ascii="Times New Roman" w:eastAsia="仿宋" w:hAnsi="Times New Roman" w:cs="Times New Roman"/>
          <w:sz w:val="28"/>
          <w:szCs w:val="28"/>
        </w:rPr>
        <w:t>数据库通常包含多个</w:t>
      </w:r>
      <w:r w:rsidRPr="00AF07D1">
        <w:rPr>
          <w:rFonts w:ascii="Times New Roman" w:eastAsia="仿宋" w:hAnsi="Times New Roman" w:cs="Times New Roman"/>
          <w:sz w:val="28"/>
          <w:szCs w:val="28"/>
        </w:rPr>
        <w:t>原始</w:t>
      </w:r>
      <w:r w:rsidR="00D0481B" w:rsidRPr="00AF07D1">
        <w:rPr>
          <w:rFonts w:ascii="Times New Roman" w:eastAsia="仿宋" w:hAnsi="Times New Roman" w:cs="Times New Roman"/>
          <w:sz w:val="28"/>
          <w:szCs w:val="28"/>
        </w:rPr>
        <w:t>数据集，</w:t>
      </w:r>
      <w:r w:rsidR="00155CE0" w:rsidRPr="00AF07D1">
        <w:rPr>
          <w:rFonts w:ascii="Times New Roman" w:eastAsia="仿宋" w:hAnsi="Times New Roman" w:cs="Times New Roman"/>
          <w:sz w:val="28"/>
          <w:szCs w:val="28"/>
        </w:rPr>
        <w:t>原始</w:t>
      </w:r>
      <w:r w:rsidR="00D0481B" w:rsidRPr="00AF07D1">
        <w:rPr>
          <w:rFonts w:ascii="Times New Roman" w:eastAsia="仿宋" w:hAnsi="Times New Roman" w:cs="Times New Roman"/>
          <w:sz w:val="28"/>
          <w:szCs w:val="28"/>
        </w:rPr>
        <w:t>数据集应按</w:t>
      </w:r>
      <w:r w:rsidR="00EB2FD1" w:rsidRPr="00AF07D1">
        <w:rPr>
          <w:rFonts w:ascii="Times New Roman" w:eastAsia="仿宋" w:hAnsi="Times New Roman" w:cs="Times New Roman"/>
          <w:sz w:val="28"/>
          <w:szCs w:val="28"/>
        </w:rPr>
        <w:t>主题</w:t>
      </w:r>
      <w:r w:rsidR="00D0481B" w:rsidRPr="00AF07D1">
        <w:rPr>
          <w:rFonts w:ascii="Times New Roman" w:eastAsia="仿宋" w:hAnsi="Times New Roman" w:cs="Times New Roman"/>
          <w:sz w:val="28"/>
          <w:szCs w:val="28"/>
        </w:rPr>
        <w:t>进行组织</w:t>
      </w:r>
      <w:r w:rsidR="00EB2FD1" w:rsidRPr="00AF07D1">
        <w:rPr>
          <w:rFonts w:ascii="Times New Roman" w:eastAsia="仿宋" w:hAnsi="Times New Roman" w:cs="Times New Roman"/>
          <w:sz w:val="28"/>
          <w:szCs w:val="28"/>
        </w:rPr>
        <w:t>并</w:t>
      </w:r>
      <w:r w:rsidR="00990326" w:rsidRPr="00AF07D1">
        <w:rPr>
          <w:rFonts w:ascii="Times New Roman" w:eastAsia="仿宋" w:hAnsi="Times New Roman" w:cs="Times New Roman"/>
          <w:sz w:val="28"/>
          <w:szCs w:val="28"/>
        </w:rPr>
        <w:t>命名</w:t>
      </w:r>
      <w:r w:rsidR="00E975A8" w:rsidRPr="00AF07D1">
        <w:rPr>
          <w:rFonts w:ascii="Times New Roman" w:eastAsia="仿宋" w:hAnsi="Times New Roman" w:cs="Times New Roman"/>
          <w:sz w:val="28"/>
          <w:szCs w:val="28"/>
        </w:rPr>
        <w:t>，</w:t>
      </w:r>
      <w:r w:rsidR="00334EA2" w:rsidRPr="00AF07D1">
        <w:rPr>
          <w:rFonts w:ascii="Times New Roman" w:eastAsia="仿宋" w:hAnsi="Times New Roman" w:cs="Times New Roman"/>
          <w:sz w:val="28"/>
          <w:szCs w:val="28"/>
        </w:rPr>
        <w:t>数据集</w:t>
      </w:r>
      <w:r w:rsidR="00E06C98" w:rsidRPr="00AF07D1">
        <w:rPr>
          <w:rFonts w:ascii="Times New Roman" w:eastAsia="仿宋" w:hAnsi="Times New Roman" w:cs="Times New Roman"/>
          <w:sz w:val="28"/>
          <w:szCs w:val="28"/>
        </w:rPr>
        <w:t>通常</w:t>
      </w:r>
      <w:r w:rsidR="00C00609" w:rsidRPr="00AF07D1">
        <w:rPr>
          <w:rFonts w:ascii="Times New Roman" w:eastAsia="仿宋" w:hAnsi="Times New Roman" w:cs="Times New Roman"/>
          <w:sz w:val="28"/>
          <w:szCs w:val="28"/>
        </w:rPr>
        <w:t>以</w:t>
      </w:r>
      <w:r w:rsidR="00E975A8" w:rsidRPr="00AF07D1">
        <w:rPr>
          <w:rFonts w:ascii="Times New Roman" w:eastAsia="仿宋" w:hAnsi="Times New Roman" w:cs="Times New Roman"/>
          <w:sz w:val="28"/>
          <w:szCs w:val="28"/>
        </w:rPr>
        <w:t>两个字母组成的代码</w:t>
      </w:r>
      <w:r w:rsidR="00C00609" w:rsidRPr="00AF07D1">
        <w:rPr>
          <w:rFonts w:ascii="Times New Roman" w:eastAsia="仿宋" w:hAnsi="Times New Roman" w:cs="Times New Roman"/>
          <w:sz w:val="28"/>
          <w:szCs w:val="28"/>
        </w:rPr>
        <w:t>命名</w:t>
      </w:r>
      <w:r w:rsidR="00651C4F" w:rsidRPr="00AF07D1">
        <w:rPr>
          <w:rFonts w:ascii="Times New Roman" w:eastAsia="仿宋" w:hAnsi="Times New Roman" w:cs="Times New Roman"/>
          <w:sz w:val="28"/>
          <w:szCs w:val="28"/>
        </w:rPr>
        <w:t>，</w:t>
      </w:r>
      <w:r w:rsidR="000A4391" w:rsidRPr="00AF07D1">
        <w:rPr>
          <w:rFonts w:ascii="Times New Roman" w:eastAsia="仿宋" w:hAnsi="Times New Roman" w:cs="Times New Roman"/>
          <w:sz w:val="28"/>
          <w:szCs w:val="28"/>
        </w:rPr>
        <w:t>如受试者人口学</w:t>
      </w:r>
      <w:r w:rsidR="00334EA2" w:rsidRPr="00AF07D1">
        <w:rPr>
          <w:rFonts w:ascii="Times New Roman" w:eastAsia="仿宋" w:hAnsi="Times New Roman" w:cs="Times New Roman"/>
          <w:sz w:val="28"/>
          <w:szCs w:val="28"/>
        </w:rPr>
        <w:t>数据集</w:t>
      </w:r>
      <w:r w:rsidR="009440C1" w:rsidRPr="00AF07D1">
        <w:rPr>
          <w:rFonts w:ascii="Times New Roman" w:eastAsia="仿宋" w:hAnsi="Times New Roman" w:cs="Times New Roman"/>
          <w:sz w:val="28"/>
          <w:szCs w:val="28"/>
        </w:rPr>
        <w:t>（</w:t>
      </w:r>
      <w:r w:rsidR="009440C1" w:rsidRPr="00AF07D1">
        <w:rPr>
          <w:rFonts w:ascii="Times New Roman" w:eastAsia="仿宋" w:hAnsi="Times New Roman" w:cs="Times New Roman"/>
          <w:sz w:val="28"/>
          <w:szCs w:val="28"/>
        </w:rPr>
        <w:t>dm</w:t>
      </w:r>
      <w:r w:rsidR="009440C1" w:rsidRPr="00AF07D1">
        <w:rPr>
          <w:rFonts w:ascii="Times New Roman" w:eastAsia="仿宋" w:hAnsi="Times New Roman" w:cs="Times New Roman"/>
          <w:sz w:val="28"/>
          <w:szCs w:val="28"/>
        </w:rPr>
        <w:t>）</w:t>
      </w:r>
      <w:r w:rsidR="000A4391" w:rsidRPr="00AF07D1">
        <w:rPr>
          <w:rFonts w:ascii="Times New Roman" w:eastAsia="仿宋" w:hAnsi="Times New Roman" w:cs="Times New Roman"/>
          <w:sz w:val="28"/>
          <w:szCs w:val="28"/>
        </w:rPr>
        <w:t>、不良</w:t>
      </w:r>
      <w:r w:rsidR="00334EA2" w:rsidRPr="00AF07D1">
        <w:rPr>
          <w:rFonts w:ascii="Times New Roman" w:eastAsia="仿宋" w:hAnsi="Times New Roman" w:cs="Times New Roman"/>
          <w:sz w:val="28"/>
          <w:szCs w:val="28"/>
        </w:rPr>
        <w:t>事件数据集</w:t>
      </w:r>
      <w:r w:rsidR="009440C1" w:rsidRPr="00AF07D1">
        <w:rPr>
          <w:rFonts w:ascii="Times New Roman" w:eastAsia="仿宋" w:hAnsi="Times New Roman" w:cs="Times New Roman"/>
          <w:sz w:val="28"/>
          <w:szCs w:val="28"/>
        </w:rPr>
        <w:t>（</w:t>
      </w:r>
      <w:r w:rsidR="009440C1" w:rsidRPr="00AF07D1">
        <w:rPr>
          <w:rFonts w:ascii="Times New Roman" w:eastAsia="仿宋" w:hAnsi="Times New Roman" w:cs="Times New Roman"/>
          <w:sz w:val="28"/>
          <w:szCs w:val="28"/>
        </w:rPr>
        <w:t>ae</w:t>
      </w:r>
      <w:r w:rsidR="009440C1" w:rsidRPr="00AF07D1">
        <w:rPr>
          <w:rFonts w:ascii="Times New Roman" w:eastAsia="仿宋" w:hAnsi="Times New Roman" w:cs="Times New Roman"/>
          <w:sz w:val="28"/>
          <w:szCs w:val="28"/>
        </w:rPr>
        <w:t>）</w:t>
      </w:r>
      <w:r w:rsidR="000A4391" w:rsidRPr="00AF07D1">
        <w:rPr>
          <w:rFonts w:ascii="Times New Roman" w:eastAsia="仿宋" w:hAnsi="Times New Roman" w:cs="Times New Roman"/>
          <w:sz w:val="28"/>
          <w:szCs w:val="28"/>
        </w:rPr>
        <w:t>，实验室检查</w:t>
      </w:r>
      <w:r w:rsidR="00334EA2" w:rsidRPr="00AF07D1">
        <w:rPr>
          <w:rFonts w:ascii="Times New Roman" w:eastAsia="仿宋" w:hAnsi="Times New Roman" w:cs="Times New Roman"/>
          <w:sz w:val="28"/>
          <w:szCs w:val="28"/>
        </w:rPr>
        <w:t>数据集</w:t>
      </w:r>
      <w:r w:rsidR="000A4391" w:rsidRPr="00AF07D1">
        <w:rPr>
          <w:rFonts w:ascii="Times New Roman" w:eastAsia="仿宋" w:hAnsi="Times New Roman" w:cs="Times New Roman"/>
          <w:sz w:val="28"/>
          <w:szCs w:val="28"/>
        </w:rPr>
        <w:t>等</w:t>
      </w:r>
      <w:r w:rsidR="009440C1" w:rsidRPr="00AF07D1">
        <w:rPr>
          <w:rFonts w:ascii="Times New Roman" w:eastAsia="仿宋" w:hAnsi="Times New Roman" w:cs="Times New Roman"/>
          <w:sz w:val="28"/>
          <w:szCs w:val="28"/>
        </w:rPr>
        <w:t>（</w:t>
      </w:r>
      <w:r w:rsidR="009440C1" w:rsidRPr="00AF07D1">
        <w:rPr>
          <w:rFonts w:ascii="Times New Roman" w:eastAsia="仿宋" w:hAnsi="Times New Roman" w:cs="Times New Roman"/>
          <w:sz w:val="28"/>
          <w:szCs w:val="28"/>
        </w:rPr>
        <w:t>lb</w:t>
      </w:r>
      <w:r w:rsidR="009440C1" w:rsidRPr="00AF07D1">
        <w:rPr>
          <w:rFonts w:ascii="Times New Roman" w:eastAsia="仿宋" w:hAnsi="Times New Roman" w:cs="Times New Roman"/>
          <w:sz w:val="28"/>
          <w:szCs w:val="28"/>
        </w:rPr>
        <w:t>）</w:t>
      </w:r>
      <w:r w:rsidR="000A4391" w:rsidRPr="00AF07D1">
        <w:rPr>
          <w:rFonts w:ascii="Times New Roman" w:eastAsia="仿宋" w:hAnsi="Times New Roman" w:cs="Times New Roman"/>
          <w:sz w:val="28"/>
          <w:szCs w:val="28"/>
        </w:rPr>
        <w:t>。临床试验中常见的</w:t>
      </w:r>
      <w:r w:rsidR="00483CD2" w:rsidRPr="00AF07D1">
        <w:rPr>
          <w:rFonts w:ascii="Times New Roman" w:eastAsia="仿宋" w:hAnsi="Times New Roman" w:cs="Times New Roman"/>
          <w:sz w:val="28"/>
          <w:szCs w:val="28"/>
        </w:rPr>
        <w:t>原始</w:t>
      </w:r>
      <w:r w:rsidR="000A4391" w:rsidRPr="00AF07D1">
        <w:rPr>
          <w:rFonts w:ascii="Times New Roman" w:eastAsia="仿宋" w:hAnsi="Times New Roman" w:cs="Times New Roman"/>
          <w:sz w:val="28"/>
          <w:szCs w:val="28"/>
        </w:rPr>
        <w:t>数据集命名详见附录</w:t>
      </w:r>
      <w:r w:rsidR="000A4391" w:rsidRPr="00AF07D1">
        <w:rPr>
          <w:rFonts w:ascii="Times New Roman" w:eastAsia="仿宋" w:hAnsi="Times New Roman" w:cs="Times New Roman"/>
          <w:sz w:val="28"/>
          <w:szCs w:val="28"/>
        </w:rPr>
        <w:t>1</w:t>
      </w:r>
      <w:r w:rsidR="000A4391" w:rsidRPr="00AF07D1">
        <w:rPr>
          <w:rFonts w:ascii="Times New Roman" w:eastAsia="仿宋" w:hAnsi="Times New Roman" w:cs="Times New Roman"/>
          <w:sz w:val="28"/>
          <w:szCs w:val="28"/>
        </w:rPr>
        <w:t>。</w:t>
      </w:r>
    </w:p>
    <w:p w:rsidR="00E26C32" w:rsidRPr="00AF07D1" w:rsidRDefault="00C00609" w:rsidP="00705611">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在反映各受试者观测结果的数据集</w:t>
      </w:r>
      <w:r w:rsidR="00527026" w:rsidRPr="00AF07D1">
        <w:rPr>
          <w:rFonts w:ascii="Times New Roman" w:eastAsia="仿宋" w:hAnsi="Times New Roman" w:cs="Times New Roman"/>
          <w:sz w:val="28"/>
          <w:szCs w:val="28"/>
        </w:rPr>
        <w:t>（如附录</w:t>
      </w:r>
      <w:r w:rsidR="00527026" w:rsidRPr="00AF07D1">
        <w:rPr>
          <w:rFonts w:ascii="Times New Roman" w:eastAsia="仿宋" w:hAnsi="Times New Roman" w:cs="Times New Roman"/>
          <w:sz w:val="28"/>
          <w:szCs w:val="28"/>
        </w:rPr>
        <w:t>1</w:t>
      </w:r>
      <w:r w:rsidR="00527026" w:rsidRPr="00AF07D1">
        <w:rPr>
          <w:rFonts w:ascii="Times New Roman" w:eastAsia="仿宋" w:hAnsi="Times New Roman" w:cs="Times New Roman"/>
          <w:sz w:val="28"/>
          <w:szCs w:val="28"/>
        </w:rPr>
        <w:t>中的</w:t>
      </w:r>
      <w:r w:rsidR="00527026" w:rsidRPr="00AF07D1">
        <w:rPr>
          <w:rFonts w:ascii="Times New Roman" w:eastAsia="仿宋" w:hAnsi="Times New Roman" w:cs="Times New Roman"/>
          <w:sz w:val="28"/>
          <w:szCs w:val="28"/>
        </w:rPr>
        <w:t>dm</w:t>
      </w:r>
      <w:r w:rsidR="00527026" w:rsidRPr="00AF07D1">
        <w:rPr>
          <w:rFonts w:ascii="Times New Roman" w:eastAsia="仿宋" w:hAnsi="Times New Roman" w:cs="Times New Roman"/>
          <w:sz w:val="28"/>
          <w:szCs w:val="28"/>
        </w:rPr>
        <w:t>，</w:t>
      </w:r>
      <w:r w:rsidR="00527026" w:rsidRPr="00AF07D1">
        <w:rPr>
          <w:rFonts w:ascii="Times New Roman" w:eastAsia="仿宋" w:hAnsi="Times New Roman" w:cs="Times New Roman"/>
          <w:sz w:val="28"/>
          <w:szCs w:val="28"/>
        </w:rPr>
        <w:t>ae</w:t>
      </w:r>
      <w:r w:rsidR="00527026" w:rsidRPr="00AF07D1">
        <w:rPr>
          <w:rFonts w:ascii="Times New Roman" w:eastAsia="仿宋" w:hAnsi="Times New Roman" w:cs="Times New Roman"/>
          <w:sz w:val="28"/>
          <w:szCs w:val="28"/>
        </w:rPr>
        <w:t>，</w:t>
      </w:r>
      <w:r w:rsidR="00527026" w:rsidRPr="00AF07D1">
        <w:rPr>
          <w:rFonts w:ascii="Times New Roman" w:eastAsia="仿宋" w:hAnsi="Times New Roman" w:cs="Times New Roman"/>
          <w:sz w:val="28"/>
          <w:szCs w:val="28"/>
        </w:rPr>
        <w:t>lb</w:t>
      </w:r>
      <w:r w:rsidR="00527026" w:rsidRPr="00AF07D1">
        <w:rPr>
          <w:rFonts w:ascii="Times New Roman" w:eastAsia="仿宋" w:hAnsi="Times New Roman" w:cs="Times New Roman"/>
          <w:sz w:val="28"/>
          <w:szCs w:val="28"/>
        </w:rPr>
        <w:t>等数据集）</w:t>
      </w:r>
      <w:r w:rsidRPr="00AF07D1">
        <w:rPr>
          <w:rFonts w:ascii="Times New Roman" w:eastAsia="仿宋" w:hAnsi="Times New Roman" w:cs="Times New Roman"/>
          <w:sz w:val="28"/>
          <w:szCs w:val="28"/>
        </w:rPr>
        <w:t>中必须包括</w:t>
      </w:r>
      <w:r w:rsidR="00C02B2C" w:rsidRPr="00AF07D1">
        <w:rPr>
          <w:rFonts w:ascii="Times New Roman" w:eastAsia="仿宋" w:hAnsi="Times New Roman" w:cs="Times New Roman"/>
          <w:sz w:val="28"/>
          <w:szCs w:val="28"/>
        </w:rPr>
        <w:t>研究标识符</w:t>
      </w:r>
      <w:r w:rsidR="00E26C32" w:rsidRPr="00AF07D1">
        <w:rPr>
          <w:rFonts w:ascii="Times New Roman" w:eastAsia="仿宋" w:hAnsi="Times New Roman" w:cs="Times New Roman"/>
          <w:sz w:val="28"/>
          <w:szCs w:val="28"/>
        </w:rPr>
        <w:t>、</w:t>
      </w:r>
      <w:r w:rsidR="00C02B2C" w:rsidRPr="00AF07D1">
        <w:rPr>
          <w:rFonts w:ascii="Times New Roman" w:eastAsia="仿宋" w:hAnsi="Times New Roman" w:cs="Times New Roman"/>
          <w:sz w:val="28"/>
          <w:szCs w:val="28"/>
        </w:rPr>
        <w:t>受试者唯一标识符</w:t>
      </w:r>
      <w:r w:rsidR="00E26C32" w:rsidRPr="00AF07D1">
        <w:rPr>
          <w:rFonts w:ascii="Times New Roman" w:eastAsia="仿宋" w:hAnsi="Times New Roman" w:cs="Times New Roman"/>
          <w:sz w:val="28"/>
          <w:szCs w:val="28"/>
        </w:rPr>
        <w:t>等标识符变量；受试者标识符</w:t>
      </w:r>
      <w:r w:rsidR="00D257A3" w:rsidRPr="00AF07D1">
        <w:rPr>
          <w:rFonts w:ascii="Times New Roman" w:eastAsia="仿宋" w:hAnsi="Times New Roman" w:cs="Times New Roman"/>
          <w:sz w:val="28"/>
          <w:szCs w:val="28"/>
        </w:rPr>
        <w:t>（</w:t>
      </w:r>
      <w:r w:rsidR="00D257A3" w:rsidRPr="00AF07D1">
        <w:rPr>
          <w:rFonts w:ascii="Times New Roman" w:eastAsia="仿宋" w:hAnsi="Times New Roman" w:cs="Times New Roman"/>
          <w:sz w:val="28"/>
          <w:szCs w:val="28"/>
        </w:rPr>
        <w:t>SUBJID</w:t>
      </w:r>
      <w:r w:rsidR="00D257A3" w:rsidRPr="00AF07D1">
        <w:rPr>
          <w:rFonts w:ascii="Times New Roman" w:eastAsia="仿宋" w:hAnsi="Times New Roman" w:cs="Times New Roman"/>
          <w:sz w:val="28"/>
          <w:szCs w:val="28"/>
        </w:rPr>
        <w:t>）</w:t>
      </w:r>
      <w:r w:rsidR="00E26C32" w:rsidRPr="00AF07D1">
        <w:rPr>
          <w:rFonts w:ascii="Times New Roman" w:eastAsia="仿宋" w:hAnsi="Times New Roman" w:cs="Times New Roman"/>
          <w:sz w:val="28"/>
          <w:szCs w:val="28"/>
        </w:rPr>
        <w:t>必须包括在</w:t>
      </w:r>
      <w:r w:rsidR="00E26C32" w:rsidRPr="00AF07D1">
        <w:rPr>
          <w:rFonts w:ascii="Times New Roman" w:eastAsia="仿宋" w:hAnsi="Times New Roman" w:cs="Times New Roman"/>
          <w:sz w:val="28"/>
          <w:szCs w:val="28"/>
        </w:rPr>
        <w:t>dm</w:t>
      </w:r>
      <w:r w:rsidR="00496038" w:rsidRPr="00AF07D1">
        <w:rPr>
          <w:rFonts w:ascii="Times New Roman" w:eastAsia="仿宋" w:hAnsi="Times New Roman" w:cs="Times New Roman"/>
          <w:sz w:val="28"/>
          <w:szCs w:val="28"/>
        </w:rPr>
        <w:t>数据集</w:t>
      </w:r>
      <w:r w:rsidR="00E26C32" w:rsidRPr="00AF07D1">
        <w:rPr>
          <w:rFonts w:ascii="Times New Roman" w:eastAsia="仿宋" w:hAnsi="Times New Roman" w:cs="Times New Roman"/>
          <w:sz w:val="28"/>
          <w:szCs w:val="28"/>
        </w:rPr>
        <w:t>中。</w:t>
      </w:r>
      <w:r w:rsidR="00942ACC" w:rsidRPr="00AF07D1">
        <w:rPr>
          <w:rFonts w:ascii="Times New Roman" w:eastAsia="仿宋" w:hAnsi="Times New Roman" w:cs="Times New Roman"/>
          <w:sz w:val="28"/>
          <w:szCs w:val="28"/>
        </w:rPr>
        <w:t>常用到的标识符举例说明如下：</w:t>
      </w:r>
    </w:p>
    <w:p w:rsidR="00BB4633" w:rsidRPr="00AF07D1" w:rsidRDefault="00F8113E" w:rsidP="009128BE">
      <w:pPr>
        <w:spacing w:after="0" w:line="360" w:lineRule="auto"/>
        <w:ind w:firstLineChars="200" w:firstLine="560"/>
        <w:contextualSpacing/>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研究标识符：变量名为</w:t>
      </w:r>
      <w:r w:rsidRPr="00AF07D1">
        <w:rPr>
          <w:rFonts w:ascii="Times New Roman" w:eastAsia="仿宋" w:hAnsi="Times New Roman" w:cs="Times New Roman"/>
          <w:sz w:val="28"/>
          <w:szCs w:val="28"/>
        </w:rPr>
        <w:t>STUDYID</w:t>
      </w:r>
      <w:r w:rsidRPr="00AF07D1">
        <w:rPr>
          <w:rFonts w:ascii="Times New Roman" w:eastAsia="仿宋" w:hAnsi="Times New Roman" w:cs="Times New Roman"/>
          <w:sz w:val="28"/>
          <w:szCs w:val="28"/>
        </w:rPr>
        <w:t>，字符型，研究的唯一标识符，即研究编号。</w:t>
      </w:r>
    </w:p>
    <w:p w:rsidR="00BB4633" w:rsidRPr="00AF07D1" w:rsidRDefault="00F8113E" w:rsidP="009128BE">
      <w:pPr>
        <w:spacing w:after="0" w:line="360" w:lineRule="auto"/>
        <w:ind w:firstLineChars="200" w:firstLine="560"/>
        <w:contextualSpacing/>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受试者唯一标识符：变量名为</w:t>
      </w:r>
      <w:r w:rsidRPr="00AF07D1">
        <w:rPr>
          <w:rFonts w:ascii="Times New Roman" w:eastAsia="仿宋" w:hAnsi="Times New Roman" w:cs="Times New Roman"/>
          <w:sz w:val="28"/>
          <w:szCs w:val="28"/>
        </w:rPr>
        <w:t>USUBJID</w:t>
      </w:r>
      <w:r w:rsidRPr="00AF07D1">
        <w:rPr>
          <w:rFonts w:ascii="Times New Roman" w:eastAsia="仿宋" w:hAnsi="Times New Roman" w:cs="Times New Roman"/>
          <w:sz w:val="28"/>
          <w:szCs w:val="28"/>
        </w:rPr>
        <w:t>，字符型，每一受试者在整个试验申请（包含多个临床研究）的过程中应当赋予一个唯一的标识符。在所有数据集（包括原始数据集与分析数据集）中，同一个受试者应当有完全相同的唯一标识符。当受试者参加了多个研究，各个</w:t>
      </w:r>
      <w:r w:rsidRPr="00AF07D1">
        <w:rPr>
          <w:rFonts w:ascii="Times New Roman" w:eastAsia="仿宋" w:hAnsi="Times New Roman" w:cs="Times New Roman"/>
          <w:sz w:val="28"/>
          <w:szCs w:val="28"/>
        </w:rPr>
        <w:lastRenderedPageBreak/>
        <w:t>研究之间的</w:t>
      </w:r>
      <w:r w:rsidRPr="00AF07D1">
        <w:rPr>
          <w:rFonts w:ascii="Times New Roman" w:eastAsia="仿宋" w:hAnsi="Times New Roman" w:cs="Times New Roman"/>
          <w:sz w:val="28"/>
          <w:szCs w:val="28"/>
        </w:rPr>
        <w:t>USUBJID</w:t>
      </w:r>
      <w:r w:rsidRPr="00AF07D1">
        <w:rPr>
          <w:rFonts w:ascii="Times New Roman" w:eastAsia="仿宋" w:hAnsi="Times New Roman" w:cs="Times New Roman"/>
          <w:sz w:val="28"/>
          <w:szCs w:val="28"/>
        </w:rPr>
        <w:t>应当保持一致。遵循这一规则对于合并同一受试者在不同研究中的数据尤其重要（如随机对照试验或扩展性研究）。</w:t>
      </w:r>
    </w:p>
    <w:p w:rsidR="00BB4633" w:rsidRPr="00AF07D1" w:rsidRDefault="00F8113E" w:rsidP="009128BE">
      <w:pPr>
        <w:spacing w:after="0" w:line="360" w:lineRule="auto"/>
        <w:ind w:firstLineChars="200" w:firstLine="560"/>
        <w:contextualSpacing/>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受试者标识符：变量名为</w:t>
      </w:r>
      <w:r w:rsidRPr="00AF07D1">
        <w:rPr>
          <w:rFonts w:ascii="Times New Roman" w:eastAsia="仿宋" w:hAnsi="Times New Roman" w:cs="Times New Roman"/>
          <w:sz w:val="28"/>
          <w:szCs w:val="28"/>
        </w:rPr>
        <w:t>SUBJID</w:t>
      </w:r>
      <w:r w:rsidRPr="00AF07D1">
        <w:rPr>
          <w:rFonts w:ascii="Times New Roman" w:eastAsia="仿宋" w:hAnsi="Times New Roman" w:cs="Times New Roman"/>
          <w:sz w:val="28"/>
          <w:szCs w:val="28"/>
        </w:rPr>
        <w:t>，字符型，</w:t>
      </w:r>
      <w:r w:rsidRPr="00AF07D1">
        <w:rPr>
          <w:rFonts w:ascii="Times New Roman" w:eastAsia="仿宋" w:hAnsi="Times New Roman" w:cs="Times New Roman"/>
          <w:sz w:val="28"/>
          <w:szCs w:val="28"/>
        </w:rPr>
        <w:t>SUBJID</w:t>
      </w:r>
      <w:r w:rsidRPr="00AF07D1">
        <w:rPr>
          <w:rFonts w:ascii="Times New Roman" w:eastAsia="仿宋" w:hAnsi="Times New Roman" w:cs="Times New Roman"/>
          <w:sz w:val="28"/>
          <w:szCs w:val="28"/>
        </w:rPr>
        <w:t>是参加试验的受试者的标识符。如果同一受试者在一个试验中筛选多次，其</w:t>
      </w:r>
      <w:r w:rsidRPr="00AF07D1">
        <w:rPr>
          <w:rFonts w:ascii="Times New Roman" w:eastAsia="仿宋" w:hAnsi="Times New Roman" w:cs="Times New Roman"/>
          <w:sz w:val="28"/>
          <w:szCs w:val="28"/>
        </w:rPr>
        <w:t>SUBJID</w:t>
      </w:r>
      <w:r w:rsidRPr="00AF07D1">
        <w:rPr>
          <w:rFonts w:ascii="Times New Roman" w:eastAsia="仿宋" w:hAnsi="Times New Roman" w:cs="Times New Roman"/>
          <w:sz w:val="28"/>
          <w:szCs w:val="28"/>
        </w:rPr>
        <w:t>应当不同。</w:t>
      </w:r>
    </w:p>
    <w:p w:rsidR="00E86434" w:rsidRPr="00AF07D1" w:rsidRDefault="00E26C32" w:rsidP="00705611">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访视名称（</w:t>
      </w:r>
      <w:r w:rsidR="00527026" w:rsidRPr="00AF07D1">
        <w:rPr>
          <w:rFonts w:ascii="Times New Roman" w:eastAsia="仿宋" w:hAnsi="Times New Roman" w:cs="Times New Roman"/>
          <w:sz w:val="28"/>
          <w:szCs w:val="28"/>
        </w:rPr>
        <w:t>VISIT</w:t>
      </w:r>
      <w:r w:rsidR="00E7465D"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字符型）和访视编号（</w:t>
      </w:r>
      <w:r w:rsidR="00527026" w:rsidRPr="00AF07D1">
        <w:rPr>
          <w:rFonts w:ascii="Times New Roman" w:eastAsia="仿宋" w:hAnsi="Times New Roman" w:cs="Times New Roman"/>
          <w:sz w:val="28"/>
          <w:szCs w:val="28"/>
        </w:rPr>
        <w:t>VISITNUM</w:t>
      </w:r>
      <w:r w:rsidR="00E7465D"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数值型）等时间变量应该包括在</w:t>
      </w:r>
      <w:r w:rsidR="00836C39" w:rsidRPr="00AF07D1">
        <w:rPr>
          <w:rFonts w:ascii="Times New Roman" w:eastAsia="仿宋" w:hAnsi="Times New Roman" w:cs="Times New Roman"/>
          <w:sz w:val="28"/>
          <w:szCs w:val="28"/>
        </w:rPr>
        <w:t>适用的</w:t>
      </w:r>
      <w:r w:rsidRPr="00AF07D1">
        <w:rPr>
          <w:rFonts w:ascii="Times New Roman" w:eastAsia="仿宋" w:hAnsi="Times New Roman" w:cs="Times New Roman"/>
          <w:sz w:val="28"/>
          <w:szCs w:val="28"/>
        </w:rPr>
        <w:t>数据集中。</w:t>
      </w:r>
      <w:r w:rsidRPr="00AF07D1">
        <w:rPr>
          <w:rFonts w:ascii="Times New Roman" w:eastAsia="仿宋" w:hAnsi="Times New Roman" w:cs="Times New Roman"/>
          <w:sz w:val="28"/>
          <w:szCs w:val="28"/>
        </w:rPr>
        <w:t>VISITNUM</w:t>
      </w:r>
      <w:r w:rsidRPr="00AF07D1">
        <w:rPr>
          <w:rFonts w:ascii="Times New Roman" w:eastAsia="仿宋" w:hAnsi="Times New Roman" w:cs="Times New Roman"/>
          <w:sz w:val="28"/>
          <w:szCs w:val="28"/>
        </w:rPr>
        <w:t>应根据时间顺序从小到大</w:t>
      </w:r>
      <w:r w:rsidR="00884444" w:rsidRPr="00AF07D1">
        <w:rPr>
          <w:rFonts w:ascii="Times New Roman" w:eastAsia="仿宋" w:hAnsi="Times New Roman" w:cs="Times New Roman"/>
          <w:sz w:val="28"/>
          <w:szCs w:val="28"/>
        </w:rPr>
        <w:t>赋值</w:t>
      </w:r>
      <w:r w:rsidRPr="00AF07D1">
        <w:rPr>
          <w:rFonts w:ascii="Times New Roman" w:eastAsia="仿宋" w:hAnsi="Times New Roman" w:cs="Times New Roman"/>
          <w:sz w:val="28"/>
          <w:szCs w:val="28"/>
        </w:rPr>
        <w:t>。</w:t>
      </w:r>
    </w:p>
    <w:p w:rsidR="006F7EEE" w:rsidRPr="00AF07D1" w:rsidRDefault="006F7EEE" w:rsidP="00B676BB">
      <w:pPr>
        <w:pStyle w:val="2"/>
        <w:rPr>
          <w:rFonts w:ascii="Times New Roman" w:eastAsia="仿宋" w:hAnsi="Times New Roman" w:cs="Times New Roman"/>
          <w:lang w:eastAsia="zh-CN"/>
        </w:rPr>
      </w:pPr>
      <w:bookmarkStart w:id="4" w:name="_Toc39679994"/>
      <w:r w:rsidRPr="00AF07D1">
        <w:rPr>
          <w:rFonts w:ascii="Times New Roman" w:eastAsia="仿宋" w:hAnsi="Times New Roman" w:cs="Times New Roman"/>
          <w:lang w:eastAsia="zh-CN"/>
        </w:rPr>
        <w:t>（二）分析数据</w:t>
      </w:r>
      <w:r w:rsidR="009D756B" w:rsidRPr="00AF07D1">
        <w:rPr>
          <w:rFonts w:ascii="Times New Roman" w:eastAsia="仿宋" w:hAnsi="Times New Roman" w:cs="Times New Roman"/>
          <w:lang w:eastAsia="zh-CN"/>
        </w:rPr>
        <w:t>库</w:t>
      </w:r>
      <w:bookmarkEnd w:id="4"/>
    </w:p>
    <w:p w:rsidR="00B436C2" w:rsidRPr="00AF07D1" w:rsidRDefault="00E26C32"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分析数据</w:t>
      </w:r>
      <w:r w:rsidR="00C02B2C" w:rsidRPr="00AF07D1">
        <w:rPr>
          <w:rFonts w:ascii="Times New Roman" w:eastAsia="仿宋" w:hAnsi="Times New Roman" w:cs="Times New Roman"/>
          <w:sz w:val="28"/>
          <w:szCs w:val="28"/>
        </w:rPr>
        <w:t>库</w:t>
      </w:r>
      <w:r w:rsidR="008F6E7B" w:rsidRPr="00AF07D1">
        <w:rPr>
          <w:rFonts w:ascii="Times New Roman" w:eastAsia="仿宋" w:hAnsi="Times New Roman" w:cs="Times New Roman"/>
          <w:sz w:val="28"/>
          <w:szCs w:val="28"/>
        </w:rPr>
        <w:t>是</w:t>
      </w:r>
      <w:r w:rsidR="00C02B2C" w:rsidRPr="00AF07D1">
        <w:rPr>
          <w:rFonts w:ascii="Times New Roman" w:eastAsia="仿宋" w:hAnsi="Times New Roman" w:cs="Times New Roman"/>
          <w:sz w:val="28"/>
          <w:szCs w:val="28"/>
        </w:rPr>
        <w:t>为统计分析衍生新建的数据库，</w:t>
      </w:r>
      <w:r w:rsidR="00871EE8" w:rsidRPr="00AF07D1">
        <w:rPr>
          <w:rFonts w:ascii="Times New Roman" w:eastAsia="仿宋" w:hAnsi="Times New Roman" w:cs="Times New Roman"/>
          <w:sz w:val="28"/>
          <w:szCs w:val="28"/>
        </w:rPr>
        <w:t>用于产生和支持临床总结报告中的统计分析结果。</w:t>
      </w:r>
      <w:r w:rsidRPr="00AF07D1">
        <w:rPr>
          <w:rFonts w:ascii="Times New Roman" w:eastAsia="仿宋" w:hAnsi="Times New Roman" w:cs="Times New Roman"/>
          <w:sz w:val="28"/>
          <w:szCs w:val="28"/>
        </w:rPr>
        <w:t>分析数据</w:t>
      </w:r>
      <w:r w:rsidR="00FB0A22" w:rsidRPr="00AF07D1">
        <w:rPr>
          <w:rFonts w:ascii="Times New Roman" w:eastAsia="仿宋" w:hAnsi="Times New Roman" w:cs="Times New Roman"/>
          <w:sz w:val="28"/>
          <w:szCs w:val="28"/>
        </w:rPr>
        <w:t>库</w:t>
      </w:r>
      <w:r w:rsidR="00796AEF" w:rsidRPr="00AF07D1">
        <w:rPr>
          <w:rFonts w:ascii="Times New Roman" w:eastAsia="仿宋" w:hAnsi="Times New Roman" w:cs="Times New Roman"/>
          <w:sz w:val="28"/>
          <w:szCs w:val="28"/>
        </w:rPr>
        <w:t>中</w:t>
      </w:r>
      <w:r w:rsidRPr="00AF07D1">
        <w:rPr>
          <w:rFonts w:ascii="Times New Roman" w:eastAsia="仿宋" w:hAnsi="Times New Roman" w:cs="Times New Roman"/>
          <w:sz w:val="28"/>
          <w:szCs w:val="28"/>
        </w:rPr>
        <w:t>可以包含</w:t>
      </w:r>
      <w:r w:rsidR="00CC160B" w:rsidRPr="00AF07D1">
        <w:rPr>
          <w:rFonts w:ascii="Times New Roman" w:eastAsia="仿宋" w:hAnsi="Times New Roman" w:cs="Times New Roman"/>
          <w:sz w:val="28"/>
          <w:szCs w:val="28"/>
        </w:rPr>
        <w:t>原始数据及基于</w:t>
      </w:r>
      <w:r w:rsidRPr="00AF07D1">
        <w:rPr>
          <w:rFonts w:ascii="Times New Roman" w:eastAsia="仿宋" w:hAnsi="Times New Roman" w:cs="Times New Roman"/>
          <w:sz w:val="28"/>
          <w:szCs w:val="28"/>
        </w:rPr>
        <w:t>原始数据</w:t>
      </w:r>
      <w:r w:rsidR="00CC160B" w:rsidRPr="00AF07D1">
        <w:rPr>
          <w:rFonts w:ascii="Times New Roman" w:eastAsia="仿宋" w:hAnsi="Times New Roman" w:cs="Times New Roman"/>
          <w:sz w:val="28"/>
          <w:szCs w:val="28"/>
        </w:rPr>
        <w:t>按照一定规则</w:t>
      </w:r>
      <w:r w:rsidR="004E1F0F" w:rsidRPr="00AF07D1">
        <w:rPr>
          <w:rFonts w:ascii="Times New Roman" w:eastAsia="仿宋" w:hAnsi="Times New Roman" w:cs="Times New Roman"/>
          <w:sz w:val="28"/>
          <w:szCs w:val="28"/>
        </w:rPr>
        <w:t>衍生</w:t>
      </w:r>
      <w:r w:rsidR="00CC160B" w:rsidRPr="00AF07D1">
        <w:rPr>
          <w:rFonts w:ascii="Times New Roman" w:eastAsia="仿宋" w:hAnsi="Times New Roman" w:cs="Times New Roman"/>
          <w:sz w:val="28"/>
          <w:szCs w:val="28"/>
        </w:rPr>
        <w:t>的</w:t>
      </w:r>
      <w:r w:rsidRPr="00AF07D1">
        <w:rPr>
          <w:rFonts w:ascii="Times New Roman" w:eastAsia="仿宋" w:hAnsi="Times New Roman" w:cs="Times New Roman"/>
          <w:sz w:val="28"/>
          <w:szCs w:val="28"/>
        </w:rPr>
        <w:t>数据</w:t>
      </w:r>
      <w:r w:rsidR="00CC160B" w:rsidRPr="00AF07D1">
        <w:rPr>
          <w:rFonts w:ascii="Times New Roman" w:eastAsia="仿宋" w:hAnsi="Times New Roman" w:cs="Times New Roman"/>
          <w:sz w:val="28"/>
          <w:szCs w:val="28"/>
        </w:rPr>
        <w:t>，</w:t>
      </w:r>
      <w:r w:rsidR="00C00609" w:rsidRPr="00AF07D1">
        <w:rPr>
          <w:rFonts w:ascii="Times New Roman" w:eastAsia="仿宋" w:hAnsi="Times New Roman" w:cs="Times New Roman"/>
          <w:sz w:val="28"/>
          <w:szCs w:val="28"/>
        </w:rPr>
        <w:t>如</w:t>
      </w:r>
      <w:r w:rsidR="00CC160B" w:rsidRPr="00AF07D1">
        <w:rPr>
          <w:rFonts w:ascii="Times New Roman" w:eastAsia="仿宋" w:hAnsi="Times New Roman" w:cs="Times New Roman"/>
          <w:sz w:val="28"/>
          <w:szCs w:val="28"/>
        </w:rPr>
        <w:t>对缺失</w:t>
      </w:r>
      <w:r w:rsidR="00FD458F" w:rsidRPr="00AF07D1">
        <w:rPr>
          <w:rFonts w:ascii="Times New Roman" w:eastAsia="仿宋" w:hAnsi="Times New Roman" w:cs="Times New Roman"/>
          <w:sz w:val="28"/>
          <w:szCs w:val="28"/>
        </w:rPr>
        <w:t>数据</w:t>
      </w:r>
      <w:r w:rsidR="00CC160B" w:rsidRPr="00AF07D1">
        <w:rPr>
          <w:rFonts w:ascii="Times New Roman" w:eastAsia="仿宋" w:hAnsi="Times New Roman" w:cs="Times New Roman"/>
          <w:sz w:val="28"/>
          <w:szCs w:val="28"/>
        </w:rPr>
        <w:t>填补</w:t>
      </w:r>
      <w:r w:rsidR="001061B3" w:rsidRPr="00AF07D1">
        <w:rPr>
          <w:rFonts w:ascii="Times New Roman" w:eastAsia="仿宋" w:hAnsi="Times New Roman" w:cs="Times New Roman"/>
          <w:sz w:val="28"/>
          <w:szCs w:val="28"/>
        </w:rPr>
        <w:t>后的数据</w:t>
      </w:r>
      <w:r w:rsidR="00CC160B" w:rsidRPr="00AF07D1">
        <w:rPr>
          <w:rFonts w:ascii="Times New Roman" w:eastAsia="仿宋" w:hAnsi="Times New Roman" w:cs="Times New Roman"/>
          <w:sz w:val="28"/>
          <w:szCs w:val="28"/>
        </w:rPr>
        <w:t>等</w:t>
      </w:r>
      <w:r w:rsidRPr="00AF07D1">
        <w:rPr>
          <w:rFonts w:ascii="Times New Roman" w:eastAsia="仿宋" w:hAnsi="Times New Roman" w:cs="Times New Roman"/>
          <w:sz w:val="28"/>
          <w:szCs w:val="28"/>
        </w:rPr>
        <w:t>。</w:t>
      </w:r>
    </w:p>
    <w:p w:rsidR="00B436C2" w:rsidRPr="00AF07D1" w:rsidRDefault="009324F6"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分析数据库</w:t>
      </w:r>
      <w:r w:rsidR="00E82EE4" w:rsidRPr="00AF07D1">
        <w:rPr>
          <w:rFonts w:ascii="Times New Roman" w:eastAsia="仿宋" w:hAnsi="Times New Roman" w:cs="Times New Roman"/>
          <w:sz w:val="28"/>
          <w:szCs w:val="28"/>
        </w:rPr>
        <w:t>通常</w:t>
      </w:r>
      <w:r w:rsidR="00A02821" w:rsidRPr="00AF07D1">
        <w:rPr>
          <w:rFonts w:ascii="Times New Roman" w:eastAsia="仿宋" w:hAnsi="Times New Roman" w:cs="Times New Roman"/>
          <w:sz w:val="28"/>
          <w:szCs w:val="28"/>
        </w:rPr>
        <w:t>包括</w:t>
      </w:r>
      <w:r w:rsidR="00617496" w:rsidRPr="00AF07D1">
        <w:rPr>
          <w:rFonts w:ascii="Times New Roman" w:eastAsia="仿宋" w:hAnsi="Times New Roman" w:cs="Times New Roman"/>
          <w:sz w:val="28"/>
          <w:szCs w:val="28"/>
        </w:rPr>
        <w:t>多个分析数据集</w:t>
      </w:r>
      <w:r w:rsidR="00A02821" w:rsidRPr="00AF07D1">
        <w:rPr>
          <w:rFonts w:ascii="Times New Roman" w:eastAsia="仿宋" w:hAnsi="Times New Roman" w:cs="Times New Roman"/>
          <w:sz w:val="28"/>
          <w:szCs w:val="28"/>
        </w:rPr>
        <w:t>。构建分析数据集时，可能会</w:t>
      </w:r>
      <w:r w:rsidR="00D00094" w:rsidRPr="00AF07D1">
        <w:rPr>
          <w:rFonts w:ascii="Times New Roman" w:eastAsia="仿宋" w:hAnsi="Times New Roman" w:cs="Times New Roman"/>
          <w:sz w:val="28"/>
          <w:szCs w:val="28"/>
        </w:rPr>
        <w:t>将衍生和收集的数据（来自各原始数据集</w:t>
      </w:r>
      <w:r w:rsidR="0065402F" w:rsidRPr="00AF07D1">
        <w:rPr>
          <w:rFonts w:ascii="Times New Roman" w:eastAsia="仿宋" w:hAnsi="Times New Roman" w:cs="Times New Roman"/>
          <w:sz w:val="28"/>
          <w:szCs w:val="28"/>
        </w:rPr>
        <w:t>或</w:t>
      </w:r>
      <w:r w:rsidR="00D00094" w:rsidRPr="00AF07D1">
        <w:rPr>
          <w:rFonts w:ascii="Times New Roman" w:eastAsia="仿宋" w:hAnsi="Times New Roman" w:cs="Times New Roman"/>
          <w:sz w:val="28"/>
          <w:szCs w:val="28"/>
        </w:rPr>
        <w:t>其它分析数据集）合并到一个数据集中，</w:t>
      </w:r>
      <w:r w:rsidR="00A02821" w:rsidRPr="00AF07D1">
        <w:rPr>
          <w:rFonts w:ascii="Times New Roman" w:eastAsia="仿宋" w:hAnsi="Times New Roman" w:cs="Times New Roman"/>
          <w:sz w:val="28"/>
          <w:szCs w:val="28"/>
        </w:rPr>
        <w:t>构建时</w:t>
      </w:r>
      <w:r w:rsidRPr="00AF07D1">
        <w:rPr>
          <w:rFonts w:ascii="Times New Roman" w:eastAsia="仿宋" w:hAnsi="Times New Roman" w:cs="Times New Roman"/>
          <w:sz w:val="28"/>
          <w:szCs w:val="28"/>
        </w:rPr>
        <w:t>应</w:t>
      </w:r>
      <w:r w:rsidR="00183AC4" w:rsidRPr="00AF07D1">
        <w:rPr>
          <w:rFonts w:ascii="Times New Roman" w:eastAsia="仿宋" w:hAnsi="Times New Roman" w:cs="Times New Roman"/>
          <w:sz w:val="28"/>
          <w:szCs w:val="28"/>
        </w:rPr>
        <w:t>遵循以下原则</w:t>
      </w:r>
      <w:r w:rsidR="00B436C2" w:rsidRPr="00AF07D1">
        <w:rPr>
          <w:rFonts w:ascii="Times New Roman" w:eastAsia="仿宋" w:hAnsi="Times New Roman" w:cs="Times New Roman"/>
          <w:sz w:val="28"/>
          <w:szCs w:val="28"/>
        </w:rPr>
        <w:t>：</w:t>
      </w:r>
      <w:r w:rsidR="006648DB" w:rsidRPr="00AF07D1">
        <w:rPr>
          <w:rFonts w:ascii="Times New Roman" w:eastAsia="仿宋" w:hAnsi="Times New Roman" w:cs="Times New Roman"/>
          <w:sz w:val="28"/>
          <w:szCs w:val="28"/>
        </w:rPr>
        <w:fldChar w:fldCharType="begin"/>
      </w:r>
      <w:r w:rsidR="00940E37" w:rsidRPr="00AF07D1">
        <w:rPr>
          <w:rFonts w:ascii="Times New Roman" w:eastAsia="仿宋" w:hAnsi="Times New Roman" w:cs="Times New Roman"/>
          <w:sz w:val="28"/>
          <w:szCs w:val="28"/>
        </w:rPr>
        <w:instrText xml:space="preserve"> = 1 \* GB3 </w:instrText>
      </w:r>
      <w:r w:rsidR="006648DB" w:rsidRPr="00AF07D1">
        <w:rPr>
          <w:rFonts w:ascii="Times New Roman" w:eastAsia="仿宋" w:hAnsi="Times New Roman" w:cs="Times New Roman"/>
          <w:sz w:val="28"/>
          <w:szCs w:val="28"/>
        </w:rPr>
        <w:fldChar w:fldCharType="separate"/>
      </w:r>
      <w:r w:rsidR="00940E37" w:rsidRPr="00AF07D1">
        <w:rPr>
          <w:rFonts w:ascii="宋体" w:eastAsia="宋体" w:hAnsi="宋体" w:cs="宋体" w:hint="eastAsia"/>
          <w:noProof/>
          <w:sz w:val="28"/>
          <w:szCs w:val="28"/>
        </w:rPr>
        <w:t>①</w:t>
      </w:r>
      <w:r w:rsidR="006648DB" w:rsidRPr="00AF07D1">
        <w:rPr>
          <w:rFonts w:ascii="Times New Roman" w:eastAsia="仿宋" w:hAnsi="Times New Roman" w:cs="Times New Roman"/>
          <w:sz w:val="28"/>
          <w:szCs w:val="28"/>
        </w:rPr>
        <w:fldChar w:fldCharType="end"/>
      </w:r>
      <w:r w:rsidR="00B436C2" w:rsidRPr="00AF07D1">
        <w:rPr>
          <w:rFonts w:ascii="Times New Roman" w:eastAsia="仿宋" w:hAnsi="Times New Roman" w:cs="Times New Roman"/>
          <w:sz w:val="28"/>
          <w:szCs w:val="28"/>
        </w:rPr>
        <w:t>分析数据集必须清晰地</w:t>
      </w:r>
      <w:r w:rsidR="00B261CE" w:rsidRPr="00AF07D1">
        <w:rPr>
          <w:rFonts w:ascii="Times New Roman" w:eastAsia="仿宋" w:hAnsi="Times New Roman" w:cs="Times New Roman"/>
          <w:sz w:val="28"/>
          <w:szCs w:val="28"/>
        </w:rPr>
        <w:t>反映</w:t>
      </w:r>
      <w:r w:rsidR="00B436C2" w:rsidRPr="00AF07D1">
        <w:rPr>
          <w:rFonts w:ascii="Times New Roman" w:eastAsia="仿宋" w:hAnsi="Times New Roman" w:cs="Times New Roman"/>
          <w:sz w:val="28"/>
          <w:szCs w:val="28"/>
        </w:rPr>
        <w:t>在临床研究中</w:t>
      </w:r>
      <w:r w:rsidR="00C41118" w:rsidRPr="00AF07D1">
        <w:rPr>
          <w:rFonts w:ascii="Times New Roman" w:eastAsia="仿宋" w:hAnsi="Times New Roman" w:cs="Times New Roman"/>
          <w:sz w:val="28"/>
          <w:szCs w:val="28"/>
        </w:rPr>
        <w:t>所</w:t>
      </w:r>
      <w:r w:rsidR="00B436C2" w:rsidRPr="00AF07D1">
        <w:rPr>
          <w:rFonts w:ascii="Times New Roman" w:eastAsia="仿宋" w:hAnsi="Times New Roman" w:cs="Times New Roman"/>
          <w:sz w:val="28"/>
          <w:szCs w:val="28"/>
        </w:rPr>
        <w:t>支持</w:t>
      </w:r>
      <w:r w:rsidR="00C41118" w:rsidRPr="00AF07D1">
        <w:rPr>
          <w:rFonts w:ascii="Times New Roman" w:eastAsia="仿宋" w:hAnsi="Times New Roman" w:cs="Times New Roman"/>
          <w:sz w:val="28"/>
          <w:szCs w:val="28"/>
        </w:rPr>
        <w:t>的</w:t>
      </w:r>
      <w:r w:rsidR="00B436C2" w:rsidRPr="00AF07D1">
        <w:rPr>
          <w:rFonts w:ascii="Times New Roman" w:eastAsia="仿宋" w:hAnsi="Times New Roman" w:cs="Times New Roman"/>
          <w:sz w:val="28"/>
          <w:szCs w:val="28"/>
        </w:rPr>
        <w:t>统计分析的内容。</w:t>
      </w:r>
      <w:r w:rsidR="006648DB" w:rsidRPr="00AF07D1">
        <w:rPr>
          <w:rFonts w:ascii="Times New Roman" w:eastAsia="仿宋" w:hAnsi="Times New Roman" w:cs="Times New Roman"/>
          <w:sz w:val="28"/>
          <w:szCs w:val="28"/>
        </w:rPr>
        <w:fldChar w:fldCharType="begin"/>
      </w:r>
      <w:r w:rsidR="00940E37" w:rsidRPr="00AF07D1">
        <w:rPr>
          <w:rFonts w:ascii="Times New Roman" w:eastAsia="仿宋" w:hAnsi="Times New Roman" w:cs="Times New Roman"/>
          <w:sz w:val="28"/>
          <w:szCs w:val="28"/>
        </w:rPr>
        <w:instrText xml:space="preserve"> = 2 \* GB3 </w:instrText>
      </w:r>
      <w:r w:rsidR="006648DB" w:rsidRPr="00AF07D1">
        <w:rPr>
          <w:rFonts w:ascii="Times New Roman" w:eastAsia="仿宋" w:hAnsi="Times New Roman" w:cs="Times New Roman"/>
          <w:sz w:val="28"/>
          <w:szCs w:val="28"/>
        </w:rPr>
        <w:fldChar w:fldCharType="separate"/>
      </w:r>
      <w:r w:rsidR="00940E37" w:rsidRPr="00AF07D1">
        <w:rPr>
          <w:rFonts w:ascii="宋体" w:eastAsia="宋体" w:hAnsi="宋体" w:cs="宋体" w:hint="eastAsia"/>
          <w:noProof/>
          <w:sz w:val="28"/>
          <w:szCs w:val="28"/>
        </w:rPr>
        <w:t>②</w:t>
      </w:r>
      <w:r w:rsidR="006648DB" w:rsidRPr="00AF07D1">
        <w:rPr>
          <w:rFonts w:ascii="Times New Roman" w:eastAsia="仿宋" w:hAnsi="Times New Roman" w:cs="Times New Roman"/>
          <w:sz w:val="28"/>
          <w:szCs w:val="28"/>
        </w:rPr>
        <w:fldChar w:fldCharType="end"/>
      </w:r>
      <w:r w:rsidR="00B436C2" w:rsidRPr="00AF07D1">
        <w:rPr>
          <w:rFonts w:ascii="Times New Roman" w:eastAsia="仿宋" w:hAnsi="Times New Roman" w:cs="Times New Roman"/>
          <w:sz w:val="28"/>
          <w:szCs w:val="28"/>
        </w:rPr>
        <w:t>分析数据集必须具备可追溯性</w:t>
      </w:r>
      <w:r w:rsidR="00C00609" w:rsidRPr="00AF07D1">
        <w:rPr>
          <w:rFonts w:ascii="Times New Roman" w:eastAsia="仿宋" w:hAnsi="Times New Roman" w:cs="Times New Roman"/>
          <w:sz w:val="28"/>
          <w:szCs w:val="28"/>
        </w:rPr>
        <w:t>，其中衍生数据的具体规则应在相应的数据说明文件中加以详细说明</w:t>
      </w:r>
      <w:r w:rsidR="00B436C2" w:rsidRPr="00AF07D1">
        <w:rPr>
          <w:rFonts w:ascii="Times New Roman" w:eastAsia="仿宋" w:hAnsi="Times New Roman" w:cs="Times New Roman"/>
          <w:sz w:val="28"/>
          <w:szCs w:val="28"/>
        </w:rPr>
        <w:t>。</w:t>
      </w:r>
      <w:r w:rsidR="006648DB" w:rsidRPr="00AF07D1">
        <w:rPr>
          <w:rFonts w:ascii="Times New Roman" w:eastAsia="仿宋" w:hAnsi="Times New Roman" w:cs="Times New Roman"/>
          <w:sz w:val="28"/>
          <w:szCs w:val="28"/>
        </w:rPr>
        <w:fldChar w:fldCharType="begin"/>
      </w:r>
      <w:r w:rsidR="00AD6746" w:rsidRPr="00AF07D1">
        <w:rPr>
          <w:rFonts w:ascii="Times New Roman" w:eastAsia="仿宋" w:hAnsi="Times New Roman" w:cs="Times New Roman"/>
          <w:sz w:val="28"/>
          <w:szCs w:val="28"/>
        </w:rPr>
        <w:instrText xml:space="preserve"> = 3 \* GB3 </w:instrText>
      </w:r>
      <w:r w:rsidR="006648DB" w:rsidRPr="00AF07D1">
        <w:rPr>
          <w:rFonts w:ascii="Times New Roman" w:eastAsia="仿宋" w:hAnsi="Times New Roman" w:cs="Times New Roman"/>
          <w:sz w:val="28"/>
          <w:szCs w:val="28"/>
        </w:rPr>
        <w:fldChar w:fldCharType="separate"/>
      </w:r>
      <w:r w:rsidR="00AD6746" w:rsidRPr="00AF07D1">
        <w:rPr>
          <w:rFonts w:ascii="宋体" w:eastAsia="宋体" w:hAnsi="宋体" w:cs="宋体" w:hint="eastAsia"/>
          <w:noProof/>
          <w:sz w:val="28"/>
          <w:szCs w:val="28"/>
        </w:rPr>
        <w:t>③</w:t>
      </w:r>
      <w:r w:rsidR="006648DB" w:rsidRPr="00AF07D1">
        <w:rPr>
          <w:rFonts w:ascii="Times New Roman" w:eastAsia="仿宋" w:hAnsi="Times New Roman" w:cs="Times New Roman"/>
          <w:sz w:val="28"/>
          <w:szCs w:val="28"/>
        </w:rPr>
        <w:fldChar w:fldCharType="end"/>
      </w:r>
      <w:r w:rsidR="00B436C2" w:rsidRPr="00AF07D1">
        <w:rPr>
          <w:rFonts w:ascii="Times New Roman" w:eastAsia="仿宋" w:hAnsi="Times New Roman" w:cs="Times New Roman"/>
          <w:sz w:val="28"/>
          <w:szCs w:val="28"/>
        </w:rPr>
        <w:t>分析数据集结构和内容应该能</w:t>
      </w:r>
      <w:r w:rsidR="00042D67" w:rsidRPr="00AF07D1">
        <w:rPr>
          <w:rFonts w:ascii="Times New Roman" w:eastAsia="仿宋" w:hAnsi="Times New Roman" w:cs="Times New Roman"/>
          <w:sz w:val="28"/>
          <w:szCs w:val="28"/>
        </w:rPr>
        <w:t>经过</w:t>
      </w:r>
      <w:r w:rsidR="00B436C2" w:rsidRPr="00AF07D1">
        <w:rPr>
          <w:rFonts w:ascii="Times New Roman" w:eastAsia="仿宋" w:hAnsi="Times New Roman" w:cs="Times New Roman"/>
          <w:sz w:val="28"/>
          <w:szCs w:val="28"/>
        </w:rPr>
        <w:t>很少的编程即可进行统计分析。</w:t>
      </w:r>
    </w:p>
    <w:p w:rsidR="004E0227" w:rsidRPr="00AF07D1" w:rsidRDefault="00BC3CBB"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分析数据</w:t>
      </w:r>
      <w:r w:rsidR="00B261CE" w:rsidRPr="00AF07D1">
        <w:rPr>
          <w:rFonts w:ascii="Times New Roman" w:eastAsia="仿宋" w:hAnsi="Times New Roman" w:cs="Times New Roman"/>
          <w:sz w:val="28"/>
          <w:szCs w:val="28"/>
        </w:rPr>
        <w:t>库</w:t>
      </w:r>
      <w:r w:rsidRPr="00AF07D1">
        <w:rPr>
          <w:rFonts w:ascii="Times New Roman" w:eastAsia="仿宋" w:hAnsi="Times New Roman" w:cs="Times New Roman"/>
          <w:sz w:val="28"/>
          <w:szCs w:val="28"/>
        </w:rPr>
        <w:t>应包含分析时所需的所有变量，包括衍生变量，且所有衍生变量均应能通过原始数据</w:t>
      </w:r>
      <w:r w:rsidR="00B261CE" w:rsidRPr="00AF07D1">
        <w:rPr>
          <w:rFonts w:ascii="Times New Roman" w:eastAsia="仿宋" w:hAnsi="Times New Roman" w:cs="Times New Roman"/>
          <w:sz w:val="28"/>
          <w:szCs w:val="28"/>
        </w:rPr>
        <w:t>库</w:t>
      </w:r>
      <w:r w:rsidRPr="00AF07D1">
        <w:rPr>
          <w:rFonts w:ascii="Times New Roman" w:eastAsia="仿宋" w:hAnsi="Times New Roman" w:cs="Times New Roman"/>
          <w:sz w:val="28"/>
          <w:szCs w:val="28"/>
        </w:rPr>
        <w:t>生成。分析数据集通常以</w:t>
      </w:r>
      <w:r w:rsidRPr="00AF07D1">
        <w:rPr>
          <w:rFonts w:ascii="Times New Roman" w:eastAsia="仿宋" w:hAnsi="Times New Roman" w:cs="Times New Roman"/>
          <w:sz w:val="28"/>
          <w:szCs w:val="28"/>
        </w:rPr>
        <w:t>“</w:t>
      </w:r>
      <w:r w:rsidR="000015C9" w:rsidRPr="00AF07D1">
        <w:rPr>
          <w:rFonts w:ascii="Times New Roman" w:eastAsia="仿宋" w:hAnsi="Times New Roman" w:cs="Times New Roman"/>
          <w:sz w:val="28"/>
          <w:szCs w:val="28"/>
        </w:rPr>
        <w:t>ad</w:t>
      </w:r>
      <w:r w:rsidR="00F8113E" w:rsidRPr="00AF07D1">
        <w:rPr>
          <w:rFonts w:ascii="Times New Roman" w:eastAsia="仿宋" w:hAnsi="Times New Roman" w:cs="Times New Roman"/>
          <w:sz w:val="28"/>
          <w:szCs w:val="28"/>
        </w:rPr>
        <w:t>x</w:t>
      </w:r>
      <w:r w:rsidR="009411A0" w:rsidRPr="00AF07D1">
        <w:rPr>
          <w:rFonts w:ascii="Times New Roman" w:eastAsia="仿宋" w:hAnsi="Times New Roman" w:cs="Times New Roman"/>
          <w:sz w:val="28"/>
          <w:szCs w:val="28"/>
        </w:rPr>
        <w:t>xx</w:t>
      </w:r>
      <w:r w:rsidR="00F8113E" w:rsidRPr="00AF07D1">
        <w:rPr>
          <w:rFonts w:ascii="Times New Roman" w:eastAsia="仿宋" w:hAnsi="Times New Roman" w:cs="Times New Roman"/>
          <w:sz w:val="28"/>
          <w:szCs w:val="28"/>
        </w:rPr>
        <w:t>xx</w:t>
      </w:r>
      <w:r w:rsidR="006A1604" w:rsidRPr="00AF07D1">
        <w:rPr>
          <w:rFonts w:ascii="Times New Roman" w:eastAsia="仿宋" w:hAnsi="Times New Roman" w:cs="Times New Roman"/>
          <w:sz w:val="28"/>
          <w:szCs w:val="28"/>
        </w:rPr>
        <w:t>x</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命名，分析数据集的命名应尽量与原始数据集保持</w:t>
      </w:r>
      <w:r w:rsidR="001A5E87" w:rsidRPr="00AF07D1">
        <w:rPr>
          <w:rFonts w:ascii="Times New Roman" w:eastAsia="仿宋" w:hAnsi="Times New Roman" w:cs="Times New Roman"/>
          <w:sz w:val="28"/>
          <w:szCs w:val="28"/>
        </w:rPr>
        <w:t>对应</w:t>
      </w:r>
      <w:r w:rsidRPr="00AF07D1">
        <w:rPr>
          <w:rFonts w:ascii="Times New Roman" w:eastAsia="仿宋" w:hAnsi="Times New Roman" w:cs="Times New Roman"/>
          <w:sz w:val="28"/>
          <w:szCs w:val="28"/>
        </w:rPr>
        <w:t>，如：</w:t>
      </w:r>
      <w:r w:rsidRPr="00AF07D1">
        <w:rPr>
          <w:rFonts w:ascii="Times New Roman" w:eastAsia="仿宋" w:hAnsi="Times New Roman" w:cs="Times New Roman"/>
          <w:sz w:val="28"/>
          <w:szCs w:val="28"/>
        </w:rPr>
        <w:t>adcm</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adae</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adlb</w:t>
      </w:r>
      <w:r w:rsidRPr="00AF07D1">
        <w:rPr>
          <w:rFonts w:ascii="Times New Roman" w:eastAsia="仿宋" w:hAnsi="Times New Roman" w:cs="Times New Roman"/>
          <w:sz w:val="28"/>
          <w:szCs w:val="28"/>
        </w:rPr>
        <w:t>等。</w:t>
      </w:r>
    </w:p>
    <w:p w:rsidR="00BF5BC6" w:rsidRPr="00AF07D1" w:rsidRDefault="00B436C2"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lastRenderedPageBreak/>
        <w:t>受试者水平分析数据集是必不可少的一个分析数据集</w:t>
      </w:r>
      <w:r w:rsidR="001272F1" w:rsidRPr="00AF07D1">
        <w:rPr>
          <w:rFonts w:ascii="Times New Roman" w:eastAsia="仿宋" w:hAnsi="Times New Roman" w:cs="Times New Roman"/>
          <w:sz w:val="28"/>
          <w:szCs w:val="28"/>
        </w:rPr>
        <w:t>（命名为</w:t>
      </w:r>
      <w:r w:rsidR="003C678A" w:rsidRPr="00AF07D1">
        <w:rPr>
          <w:rFonts w:ascii="Times New Roman" w:eastAsia="仿宋" w:hAnsi="Times New Roman" w:cs="Times New Roman"/>
          <w:sz w:val="28"/>
          <w:szCs w:val="28"/>
        </w:rPr>
        <w:t>adsl</w:t>
      </w:r>
      <w:r w:rsidR="00F67FEA" w:rsidRPr="00AF07D1">
        <w:rPr>
          <w:rFonts w:ascii="Times New Roman" w:eastAsia="仿宋" w:hAnsi="Times New Roman" w:cs="Times New Roman"/>
          <w:sz w:val="28"/>
          <w:szCs w:val="28"/>
        </w:rPr>
        <w:t>）。</w:t>
      </w:r>
      <w:r w:rsidR="00A85D55" w:rsidRPr="00AF07D1">
        <w:rPr>
          <w:rFonts w:ascii="Times New Roman" w:eastAsia="仿宋" w:hAnsi="Times New Roman" w:cs="Times New Roman"/>
          <w:sz w:val="28"/>
          <w:szCs w:val="28"/>
        </w:rPr>
        <w:t>在该数据集中，</w:t>
      </w:r>
      <w:r w:rsidR="000F7C0F" w:rsidRPr="00AF07D1">
        <w:rPr>
          <w:rFonts w:ascii="Times New Roman" w:eastAsia="仿宋" w:hAnsi="Times New Roman" w:cs="Times New Roman"/>
          <w:sz w:val="28"/>
          <w:szCs w:val="28"/>
        </w:rPr>
        <w:t>每一受试者</w:t>
      </w:r>
      <w:r w:rsidR="00042D67" w:rsidRPr="00AF07D1">
        <w:rPr>
          <w:rFonts w:ascii="Times New Roman" w:eastAsia="仿宋" w:hAnsi="Times New Roman" w:cs="Times New Roman"/>
          <w:sz w:val="28"/>
          <w:szCs w:val="28"/>
        </w:rPr>
        <w:t>应有</w:t>
      </w:r>
      <w:r w:rsidR="000F7C0F" w:rsidRPr="00AF07D1">
        <w:rPr>
          <w:rFonts w:ascii="Times New Roman" w:eastAsia="仿宋" w:hAnsi="Times New Roman" w:cs="Times New Roman"/>
          <w:sz w:val="28"/>
          <w:szCs w:val="28"/>
        </w:rPr>
        <w:t>一条记录，</w:t>
      </w:r>
      <w:r w:rsidR="006A1604" w:rsidRPr="00AF07D1">
        <w:rPr>
          <w:rFonts w:ascii="Times New Roman" w:eastAsia="仿宋" w:hAnsi="Times New Roman" w:cs="Times New Roman"/>
          <w:sz w:val="28"/>
          <w:szCs w:val="28"/>
        </w:rPr>
        <w:t>内容</w:t>
      </w:r>
      <w:r w:rsidR="00734CA1" w:rsidRPr="00AF07D1">
        <w:rPr>
          <w:rFonts w:ascii="Times New Roman" w:eastAsia="仿宋" w:hAnsi="Times New Roman" w:cs="Times New Roman"/>
          <w:sz w:val="28"/>
          <w:szCs w:val="28"/>
        </w:rPr>
        <w:t>应包括</w:t>
      </w:r>
      <w:r w:rsidR="008B5F9B" w:rsidRPr="00AF07D1">
        <w:rPr>
          <w:rFonts w:ascii="Times New Roman" w:eastAsia="仿宋" w:hAnsi="Times New Roman" w:cs="Times New Roman"/>
          <w:sz w:val="28"/>
          <w:szCs w:val="28"/>
        </w:rPr>
        <w:t>但不限于人口统计学、疾病因素、治疗组、其它可能影响治疗</w:t>
      </w:r>
      <w:r w:rsidR="00F85525" w:rsidRPr="00AF07D1">
        <w:rPr>
          <w:rFonts w:ascii="Times New Roman" w:eastAsia="仿宋" w:hAnsi="Times New Roman" w:cs="Times New Roman"/>
          <w:sz w:val="28"/>
          <w:szCs w:val="28"/>
        </w:rPr>
        <w:t>应答</w:t>
      </w:r>
      <w:r w:rsidR="008B5F9B" w:rsidRPr="00AF07D1">
        <w:rPr>
          <w:rFonts w:ascii="Times New Roman" w:eastAsia="仿宋" w:hAnsi="Times New Roman" w:cs="Times New Roman"/>
          <w:sz w:val="28"/>
          <w:szCs w:val="28"/>
        </w:rPr>
        <w:t>的预后因素、重要事件的日期、研究人群划分</w:t>
      </w:r>
      <w:r w:rsidR="00D73E86" w:rsidRPr="00AF07D1">
        <w:rPr>
          <w:rFonts w:ascii="Times New Roman" w:eastAsia="仿宋" w:hAnsi="Times New Roman" w:cs="Times New Roman"/>
          <w:sz w:val="28"/>
          <w:szCs w:val="28"/>
        </w:rPr>
        <w:t>等</w:t>
      </w:r>
      <w:r w:rsidR="008B5F9B" w:rsidRPr="00AF07D1">
        <w:rPr>
          <w:rFonts w:ascii="Times New Roman" w:eastAsia="仿宋" w:hAnsi="Times New Roman" w:cs="Times New Roman"/>
          <w:sz w:val="28"/>
          <w:szCs w:val="28"/>
        </w:rPr>
        <w:t>信息</w:t>
      </w:r>
      <w:r w:rsidRPr="00AF07D1">
        <w:rPr>
          <w:rFonts w:ascii="Times New Roman" w:eastAsia="仿宋" w:hAnsi="Times New Roman" w:cs="Times New Roman"/>
          <w:sz w:val="28"/>
          <w:szCs w:val="28"/>
        </w:rPr>
        <w:t>。</w:t>
      </w:r>
    </w:p>
    <w:p w:rsidR="00AB5D65" w:rsidRPr="00AF07D1" w:rsidRDefault="00BA2318"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对于</w:t>
      </w:r>
      <w:r w:rsidR="00AB5D65" w:rsidRPr="00AF07D1">
        <w:rPr>
          <w:rFonts w:ascii="Times New Roman" w:eastAsia="仿宋" w:hAnsi="Times New Roman" w:cs="Times New Roman"/>
          <w:sz w:val="28"/>
          <w:szCs w:val="28"/>
        </w:rPr>
        <w:t>有些终点</w:t>
      </w:r>
      <w:r w:rsidR="003C6BD3" w:rsidRPr="00AF07D1">
        <w:rPr>
          <w:rFonts w:ascii="Times New Roman" w:eastAsia="仿宋" w:hAnsi="Times New Roman" w:cs="Times New Roman"/>
          <w:sz w:val="28"/>
          <w:szCs w:val="28"/>
        </w:rPr>
        <w:t>（</w:t>
      </w:r>
      <w:r w:rsidR="00AB5D65" w:rsidRPr="00AF07D1">
        <w:rPr>
          <w:rFonts w:ascii="Times New Roman" w:eastAsia="仿宋" w:hAnsi="Times New Roman" w:cs="Times New Roman"/>
          <w:sz w:val="28"/>
          <w:szCs w:val="28"/>
        </w:rPr>
        <w:t>如某些量表评分</w:t>
      </w:r>
      <w:r w:rsidR="003C6BD3" w:rsidRPr="00AF07D1">
        <w:rPr>
          <w:rFonts w:ascii="Times New Roman" w:eastAsia="仿宋" w:hAnsi="Times New Roman" w:cs="Times New Roman"/>
          <w:sz w:val="28"/>
          <w:szCs w:val="28"/>
        </w:rPr>
        <w:t>）</w:t>
      </w:r>
      <w:r w:rsidR="00AB5D65" w:rsidRPr="00AF07D1">
        <w:rPr>
          <w:rFonts w:ascii="Times New Roman" w:eastAsia="仿宋" w:hAnsi="Times New Roman" w:cs="Times New Roman"/>
          <w:sz w:val="28"/>
          <w:szCs w:val="28"/>
        </w:rPr>
        <w:t>，从原始</w:t>
      </w:r>
      <w:r w:rsidR="003C6BD3" w:rsidRPr="00AF07D1">
        <w:rPr>
          <w:rFonts w:ascii="Times New Roman" w:eastAsia="仿宋" w:hAnsi="Times New Roman" w:cs="Times New Roman"/>
          <w:sz w:val="28"/>
          <w:szCs w:val="28"/>
        </w:rPr>
        <w:t>数据</w:t>
      </w:r>
      <w:r w:rsidR="00AB5D65" w:rsidRPr="00AF07D1">
        <w:rPr>
          <w:rFonts w:ascii="Times New Roman" w:eastAsia="仿宋" w:hAnsi="Times New Roman" w:cs="Times New Roman"/>
          <w:sz w:val="28"/>
          <w:szCs w:val="28"/>
        </w:rPr>
        <w:t>集到</w:t>
      </w:r>
      <w:r w:rsidRPr="00AF07D1">
        <w:rPr>
          <w:rFonts w:ascii="Times New Roman" w:eastAsia="仿宋" w:hAnsi="Times New Roman" w:cs="Times New Roman"/>
          <w:sz w:val="28"/>
          <w:szCs w:val="28"/>
        </w:rPr>
        <w:t>可用于最终统计分析的</w:t>
      </w:r>
      <w:r w:rsidR="00AB5D65" w:rsidRPr="00AF07D1">
        <w:rPr>
          <w:rFonts w:ascii="Times New Roman" w:eastAsia="仿宋" w:hAnsi="Times New Roman" w:cs="Times New Roman"/>
          <w:sz w:val="28"/>
          <w:szCs w:val="28"/>
        </w:rPr>
        <w:t>分析</w:t>
      </w:r>
      <w:r w:rsidR="003C6BD3" w:rsidRPr="00AF07D1">
        <w:rPr>
          <w:rFonts w:ascii="Times New Roman" w:eastAsia="仿宋" w:hAnsi="Times New Roman" w:cs="Times New Roman"/>
          <w:sz w:val="28"/>
          <w:szCs w:val="28"/>
        </w:rPr>
        <w:t>数据</w:t>
      </w:r>
      <w:r w:rsidR="00AB5D65" w:rsidRPr="00AF07D1">
        <w:rPr>
          <w:rFonts w:ascii="Times New Roman" w:eastAsia="仿宋" w:hAnsi="Times New Roman" w:cs="Times New Roman"/>
          <w:sz w:val="28"/>
          <w:szCs w:val="28"/>
        </w:rPr>
        <w:t>集需要经过一系列衍生过程，如有必要，为方便最终分析数据集创建而衍生的中间</w:t>
      </w:r>
      <w:r w:rsidR="00B676BB" w:rsidRPr="00AF07D1">
        <w:rPr>
          <w:rFonts w:ascii="Times New Roman" w:eastAsia="仿宋" w:hAnsi="Times New Roman" w:cs="Times New Roman"/>
          <w:sz w:val="28"/>
          <w:szCs w:val="28"/>
        </w:rPr>
        <w:t>变量</w:t>
      </w:r>
      <w:r w:rsidR="00B676BB" w:rsidRPr="00AF07D1">
        <w:rPr>
          <w:rFonts w:ascii="Times New Roman" w:eastAsia="仿宋" w:hAnsi="Times New Roman" w:cs="Times New Roman"/>
          <w:sz w:val="28"/>
          <w:szCs w:val="28"/>
        </w:rPr>
        <w:t>/</w:t>
      </w:r>
      <w:r w:rsidR="00AB5D65" w:rsidRPr="00AF07D1">
        <w:rPr>
          <w:rFonts w:ascii="Times New Roman" w:eastAsia="仿宋" w:hAnsi="Times New Roman" w:cs="Times New Roman"/>
          <w:sz w:val="28"/>
          <w:szCs w:val="28"/>
        </w:rPr>
        <w:t>数据集也应一同</w:t>
      </w:r>
      <w:r w:rsidR="00B676BB" w:rsidRPr="00AF07D1">
        <w:rPr>
          <w:rFonts w:ascii="Times New Roman" w:eastAsia="仿宋" w:hAnsi="Times New Roman" w:cs="Times New Roman"/>
          <w:sz w:val="28"/>
          <w:szCs w:val="28"/>
        </w:rPr>
        <w:t>包含在分析数据库中</w:t>
      </w:r>
      <w:r w:rsidR="00AB5D65" w:rsidRPr="00AF07D1">
        <w:rPr>
          <w:rFonts w:ascii="Times New Roman" w:eastAsia="仿宋" w:hAnsi="Times New Roman" w:cs="Times New Roman"/>
          <w:sz w:val="28"/>
          <w:szCs w:val="28"/>
        </w:rPr>
        <w:t>递交。</w:t>
      </w:r>
    </w:p>
    <w:p w:rsidR="00CC6E75" w:rsidRPr="00AF07D1" w:rsidRDefault="006F7EEE" w:rsidP="00B676BB">
      <w:pPr>
        <w:pStyle w:val="2"/>
        <w:rPr>
          <w:rFonts w:ascii="Times New Roman" w:eastAsia="仿宋" w:hAnsi="Times New Roman" w:cs="Times New Roman"/>
          <w:lang w:eastAsia="zh-CN"/>
        </w:rPr>
      </w:pPr>
      <w:bookmarkStart w:id="5" w:name="_Toc39679995"/>
      <w:r w:rsidRPr="00AF07D1">
        <w:rPr>
          <w:rFonts w:ascii="Times New Roman" w:eastAsia="仿宋" w:hAnsi="Times New Roman" w:cs="Times New Roman"/>
          <w:lang w:eastAsia="zh-CN"/>
        </w:rPr>
        <w:t>（三）</w:t>
      </w:r>
      <w:r w:rsidR="009143C1" w:rsidRPr="00AF07D1">
        <w:rPr>
          <w:rFonts w:ascii="Times New Roman" w:eastAsia="仿宋" w:hAnsi="Times New Roman" w:cs="Times New Roman"/>
          <w:lang w:eastAsia="zh-CN"/>
        </w:rPr>
        <w:t>数据</w:t>
      </w:r>
      <w:r w:rsidR="00CC6E75" w:rsidRPr="00AF07D1">
        <w:rPr>
          <w:rFonts w:ascii="Times New Roman" w:eastAsia="仿宋" w:hAnsi="Times New Roman" w:cs="Times New Roman"/>
          <w:lang w:eastAsia="zh-CN"/>
        </w:rPr>
        <w:t>说明文件</w:t>
      </w:r>
      <w:bookmarkEnd w:id="5"/>
    </w:p>
    <w:p w:rsidR="00CC6E75" w:rsidRPr="00AF07D1" w:rsidRDefault="0028434F" w:rsidP="00B676BB">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递交的原始数据库和分析数据库必须有相应的数据说明文件。</w:t>
      </w:r>
      <w:r w:rsidR="00E8088A" w:rsidRPr="00AF07D1">
        <w:rPr>
          <w:rFonts w:ascii="Times New Roman" w:eastAsia="仿宋" w:hAnsi="Times New Roman" w:cs="Times New Roman"/>
          <w:sz w:val="28"/>
          <w:szCs w:val="28"/>
        </w:rPr>
        <w:t>数据</w:t>
      </w:r>
      <w:r w:rsidR="00CC6E75" w:rsidRPr="00AF07D1">
        <w:rPr>
          <w:rFonts w:ascii="Times New Roman" w:eastAsia="仿宋" w:hAnsi="Times New Roman" w:cs="Times New Roman"/>
          <w:sz w:val="28"/>
          <w:szCs w:val="28"/>
        </w:rPr>
        <w:t>说明文件是一份用来描述递交数据的文件，至少应包含递交</w:t>
      </w:r>
      <w:r w:rsidR="002C623A" w:rsidRPr="00AF07D1">
        <w:rPr>
          <w:rFonts w:ascii="Times New Roman" w:eastAsia="仿宋" w:hAnsi="Times New Roman" w:cs="Times New Roman"/>
          <w:sz w:val="28"/>
          <w:szCs w:val="28"/>
        </w:rPr>
        <w:t>数据库中各</w:t>
      </w:r>
      <w:r w:rsidR="00CC6E75" w:rsidRPr="00AF07D1">
        <w:rPr>
          <w:rFonts w:ascii="Times New Roman" w:eastAsia="仿宋" w:hAnsi="Times New Roman" w:cs="Times New Roman"/>
          <w:sz w:val="28"/>
          <w:szCs w:val="28"/>
        </w:rPr>
        <w:t>数据集</w:t>
      </w:r>
      <w:r w:rsidR="00E8088A" w:rsidRPr="00AF07D1">
        <w:rPr>
          <w:rFonts w:ascii="Times New Roman" w:eastAsia="仿宋" w:hAnsi="Times New Roman" w:cs="Times New Roman"/>
          <w:sz w:val="28"/>
          <w:szCs w:val="28"/>
        </w:rPr>
        <w:t>名称、标签、基本结构</w:t>
      </w:r>
      <w:r w:rsidR="008E75B1" w:rsidRPr="00AF07D1">
        <w:rPr>
          <w:rFonts w:ascii="Times New Roman" w:eastAsia="仿宋" w:hAnsi="Times New Roman" w:cs="Times New Roman"/>
          <w:sz w:val="28"/>
          <w:szCs w:val="28"/>
        </w:rPr>
        <w:t>描述</w:t>
      </w:r>
      <w:r w:rsidR="00E8088A" w:rsidRPr="00AF07D1">
        <w:rPr>
          <w:rFonts w:ascii="Times New Roman" w:eastAsia="仿宋" w:hAnsi="Times New Roman" w:cs="Times New Roman"/>
          <w:sz w:val="28"/>
          <w:szCs w:val="28"/>
        </w:rPr>
        <w:t>及</w:t>
      </w:r>
      <w:r w:rsidR="008E75B1" w:rsidRPr="00AF07D1">
        <w:rPr>
          <w:rFonts w:ascii="Times New Roman" w:eastAsia="仿宋" w:hAnsi="Times New Roman" w:cs="Times New Roman"/>
          <w:sz w:val="28"/>
          <w:szCs w:val="28"/>
        </w:rPr>
        <w:t>每一</w:t>
      </w:r>
      <w:r w:rsidR="00E8088A" w:rsidRPr="00AF07D1">
        <w:rPr>
          <w:rFonts w:ascii="Times New Roman" w:eastAsia="仿宋" w:hAnsi="Times New Roman" w:cs="Times New Roman"/>
          <w:sz w:val="28"/>
          <w:szCs w:val="28"/>
        </w:rPr>
        <w:t>数据集</w:t>
      </w:r>
      <w:r w:rsidR="00CC6E75" w:rsidRPr="00AF07D1">
        <w:rPr>
          <w:rFonts w:ascii="Times New Roman" w:eastAsia="仿宋" w:hAnsi="Times New Roman" w:cs="Times New Roman"/>
          <w:sz w:val="28"/>
          <w:szCs w:val="28"/>
        </w:rPr>
        <w:t>中各变量的名称、标签、类型</w:t>
      </w:r>
      <w:r w:rsidR="0060284E" w:rsidRPr="00AF07D1">
        <w:rPr>
          <w:rFonts w:ascii="Times New Roman" w:eastAsia="仿宋" w:hAnsi="Times New Roman" w:cs="Times New Roman"/>
          <w:sz w:val="28"/>
          <w:szCs w:val="28"/>
        </w:rPr>
        <w:t>及</w:t>
      </w:r>
      <w:r w:rsidR="00CC6E75" w:rsidRPr="00AF07D1">
        <w:rPr>
          <w:rFonts w:ascii="Times New Roman" w:eastAsia="仿宋" w:hAnsi="Times New Roman" w:cs="Times New Roman"/>
          <w:sz w:val="28"/>
          <w:szCs w:val="28"/>
        </w:rPr>
        <w:t>衍生变量的衍生过程。</w:t>
      </w:r>
    </w:p>
    <w:p w:rsidR="0028434F" w:rsidRPr="00AF07D1" w:rsidRDefault="0024583E"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数据</w:t>
      </w:r>
      <w:r w:rsidR="00CC6E75" w:rsidRPr="00AF07D1">
        <w:rPr>
          <w:rFonts w:ascii="Times New Roman" w:eastAsia="仿宋" w:hAnsi="Times New Roman" w:cs="Times New Roman"/>
          <w:sz w:val="28"/>
          <w:szCs w:val="28"/>
        </w:rPr>
        <w:t>说明文件是</w:t>
      </w:r>
      <w:r w:rsidR="0077504E" w:rsidRPr="00AF07D1">
        <w:rPr>
          <w:rFonts w:ascii="Times New Roman" w:eastAsia="仿宋" w:hAnsi="Times New Roman" w:cs="Times New Roman"/>
          <w:sz w:val="28"/>
          <w:szCs w:val="28"/>
        </w:rPr>
        <w:t>监管</w:t>
      </w:r>
      <w:r w:rsidR="007F3E05" w:rsidRPr="00AF07D1">
        <w:rPr>
          <w:rFonts w:ascii="Times New Roman" w:eastAsia="仿宋" w:hAnsi="Times New Roman" w:cs="Times New Roman"/>
          <w:sz w:val="28"/>
          <w:szCs w:val="28"/>
        </w:rPr>
        <w:t>机构</w:t>
      </w:r>
      <w:r w:rsidR="00CC6E75" w:rsidRPr="00AF07D1">
        <w:rPr>
          <w:rFonts w:ascii="Times New Roman" w:eastAsia="仿宋" w:hAnsi="Times New Roman" w:cs="Times New Roman"/>
          <w:sz w:val="28"/>
          <w:szCs w:val="28"/>
        </w:rPr>
        <w:t>审评时</w:t>
      </w:r>
      <w:r w:rsidRPr="00AF07D1">
        <w:rPr>
          <w:rFonts w:ascii="Times New Roman" w:eastAsia="仿宋" w:hAnsi="Times New Roman" w:cs="Times New Roman"/>
          <w:sz w:val="28"/>
          <w:szCs w:val="28"/>
        </w:rPr>
        <w:t>准确</w:t>
      </w:r>
      <w:r w:rsidR="0077504E" w:rsidRPr="00AF07D1">
        <w:rPr>
          <w:rFonts w:ascii="Times New Roman" w:eastAsia="仿宋" w:hAnsi="Times New Roman" w:cs="Times New Roman"/>
          <w:sz w:val="28"/>
          <w:szCs w:val="28"/>
        </w:rPr>
        <w:t>理解</w:t>
      </w:r>
      <w:r w:rsidR="00CC6E75" w:rsidRPr="00AF07D1">
        <w:rPr>
          <w:rFonts w:ascii="Times New Roman" w:eastAsia="仿宋" w:hAnsi="Times New Roman" w:cs="Times New Roman"/>
          <w:sz w:val="28"/>
          <w:szCs w:val="28"/>
        </w:rPr>
        <w:t>递交</w:t>
      </w:r>
      <w:r w:rsidR="00E9083E" w:rsidRPr="00AF07D1">
        <w:rPr>
          <w:rFonts w:ascii="Times New Roman" w:eastAsia="仿宋" w:hAnsi="Times New Roman" w:cs="Times New Roman"/>
          <w:sz w:val="28"/>
          <w:szCs w:val="28"/>
        </w:rPr>
        <w:t>数据</w:t>
      </w:r>
      <w:r w:rsidR="00772D07" w:rsidRPr="00AF07D1">
        <w:rPr>
          <w:rFonts w:ascii="Times New Roman" w:eastAsia="仿宋" w:hAnsi="Times New Roman" w:cs="Times New Roman"/>
          <w:sz w:val="28"/>
          <w:szCs w:val="28"/>
        </w:rPr>
        <w:t>内容</w:t>
      </w:r>
      <w:r w:rsidR="00CC6E75" w:rsidRPr="00AF07D1">
        <w:rPr>
          <w:rFonts w:ascii="Times New Roman" w:eastAsia="仿宋" w:hAnsi="Times New Roman" w:cs="Times New Roman"/>
          <w:sz w:val="28"/>
          <w:szCs w:val="28"/>
        </w:rPr>
        <w:t>最重要的</w:t>
      </w:r>
      <w:r w:rsidR="009143C1" w:rsidRPr="00AF07D1">
        <w:rPr>
          <w:rFonts w:ascii="Times New Roman" w:eastAsia="仿宋" w:hAnsi="Times New Roman" w:cs="Times New Roman"/>
          <w:sz w:val="28"/>
          <w:szCs w:val="28"/>
        </w:rPr>
        <w:t>文件</w:t>
      </w:r>
      <w:r w:rsidR="0091226D" w:rsidRPr="00AF07D1">
        <w:rPr>
          <w:rFonts w:ascii="Times New Roman" w:eastAsia="仿宋" w:hAnsi="Times New Roman" w:cs="Times New Roman"/>
          <w:sz w:val="28"/>
          <w:szCs w:val="28"/>
        </w:rPr>
        <w:t>之一</w:t>
      </w:r>
      <w:r w:rsidR="00CC6E75" w:rsidRPr="00AF07D1">
        <w:rPr>
          <w:rFonts w:ascii="Times New Roman" w:eastAsia="仿宋" w:hAnsi="Times New Roman" w:cs="Times New Roman"/>
          <w:sz w:val="28"/>
          <w:szCs w:val="28"/>
        </w:rPr>
        <w:t>。申办方</w:t>
      </w:r>
      <w:r w:rsidR="00107858" w:rsidRPr="00AF07D1">
        <w:rPr>
          <w:rFonts w:ascii="Times New Roman" w:eastAsia="仿宋" w:hAnsi="Times New Roman" w:cs="Times New Roman"/>
          <w:sz w:val="28"/>
          <w:szCs w:val="28"/>
        </w:rPr>
        <w:t>应</w:t>
      </w:r>
      <w:r w:rsidR="00CC6E75" w:rsidRPr="00AF07D1">
        <w:rPr>
          <w:rFonts w:ascii="Times New Roman" w:eastAsia="仿宋" w:hAnsi="Times New Roman" w:cs="Times New Roman"/>
          <w:sz w:val="28"/>
          <w:szCs w:val="28"/>
        </w:rPr>
        <w:t>确保每个变量的编码列表和来源都有清晰的定义，并且</w:t>
      </w:r>
      <w:r w:rsidR="006972D3" w:rsidRPr="00AF07D1">
        <w:rPr>
          <w:rFonts w:ascii="Times New Roman" w:eastAsia="仿宋" w:hAnsi="Times New Roman" w:cs="Times New Roman"/>
          <w:sz w:val="28"/>
          <w:szCs w:val="28"/>
        </w:rPr>
        <w:t>易于</w:t>
      </w:r>
      <w:r w:rsidR="00CC6E75" w:rsidRPr="00AF07D1">
        <w:rPr>
          <w:rFonts w:ascii="Times New Roman" w:eastAsia="仿宋" w:hAnsi="Times New Roman" w:cs="Times New Roman"/>
          <w:sz w:val="28"/>
          <w:szCs w:val="28"/>
        </w:rPr>
        <w:t>查找。如果使用外部字典，需要在数据</w:t>
      </w:r>
      <w:r w:rsidR="00EA1F6B" w:rsidRPr="00AF07D1">
        <w:rPr>
          <w:rFonts w:ascii="Times New Roman" w:eastAsia="仿宋" w:hAnsi="Times New Roman" w:cs="Times New Roman"/>
          <w:sz w:val="28"/>
          <w:szCs w:val="28"/>
        </w:rPr>
        <w:t>说明</w:t>
      </w:r>
      <w:r w:rsidR="00CC6E75" w:rsidRPr="00AF07D1">
        <w:rPr>
          <w:rFonts w:ascii="Times New Roman" w:eastAsia="仿宋" w:hAnsi="Times New Roman" w:cs="Times New Roman"/>
          <w:sz w:val="28"/>
          <w:szCs w:val="28"/>
        </w:rPr>
        <w:t>文件中</w:t>
      </w:r>
      <w:r w:rsidR="00EA1F6B" w:rsidRPr="00AF07D1">
        <w:rPr>
          <w:rFonts w:ascii="Times New Roman" w:eastAsia="仿宋" w:hAnsi="Times New Roman" w:cs="Times New Roman"/>
          <w:sz w:val="28"/>
          <w:szCs w:val="28"/>
        </w:rPr>
        <w:t>指</w:t>
      </w:r>
      <w:r w:rsidR="00CC6E75" w:rsidRPr="00AF07D1">
        <w:rPr>
          <w:rFonts w:ascii="Times New Roman" w:eastAsia="仿宋" w:hAnsi="Times New Roman" w:cs="Times New Roman"/>
          <w:sz w:val="28"/>
          <w:szCs w:val="28"/>
        </w:rPr>
        <w:t>明所用的</w:t>
      </w:r>
      <w:r w:rsidR="003C7977" w:rsidRPr="00AF07D1">
        <w:rPr>
          <w:rFonts w:ascii="Times New Roman" w:eastAsia="仿宋" w:hAnsi="Times New Roman" w:cs="Times New Roman"/>
          <w:sz w:val="28"/>
          <w:szCs w:val="28"/>
        </w:rPr>
        <w:t>字</w:t>
      </w:r>
      <w:r w:rsidR="00CC6E75" w:rsidRPr="00AF07D1">
        <w:rPr>
          <w:rFonts w:ascii="Times New Roman" w:eastAsia="仿宋" w:hAnsi="Times New Roman" w:cs="Times New Roman"/>
          <w:sz w:val="28"/>
          <w:szCs w:val="28"/>
        </w:rPr>
        <w:t>典及版本。</w:t>
      </w:r>
      <w:r w:rsidR="003A694B" w:rsidRPr="00AF07D1">
        <w:rPr>
          <w:rFonts w:ascii="Times New Roman" w:eastAsia="仿宋" w:hAnsi="Times New Roman" w:cs="Times New Roman"/>
          <w:sz w:val="28"/>
          <w:szCs w:val="28"/>
        </w:rPr>
        <w:t>需要通过数据说明文件建立起数据间良好的可追溯性（如：原始数据集与</w:t>
      </w:r>
      <w:r w:rsidR="003A694B" w:rsidRPr="00AF07D1">
        <w:rPr>
          <w:rFonts w:ascii="Times New Roman" w:eastAsia="仿宋" w:hAnsi="Times New Roman" w:cs="Times New Roman"/>
          <w:sz w:val="28"/>
          <w:szCs w:val="28"/>
        </w:rPr>
        <w:t>CRF</w:t>
      </w:r>
      <w:r w:rsidR="003A694B" w:rsidRPr="00AF07D1">
        <w:rPr>
          <w:rFonts w:ascii="Times New Roman" w:eastAsia="仿宋" w:hAnsi="Times New Roman" w:cs="Times New Roman"/>
          <w:sz w:val="28"/>
          <w:szCs w:val="28"/>
        </w:rPr>
        <w:t>、分析数据集与原始数据集之间），以便于监管机构的审阅。</w:t>
      </w:r>
      <w:r w:rsidR="00FF1B79" w:rsidRPr="00AF07D1">
        <w:rPr>
          <w:rFonts w:ascii="Times New Roman" w:eastAsia="仿宋" w:hAnsi="Times New Roman" w:cs="Times New Roman"/>
          <w:sz w:val="28"/>
          <w:szCs w:val="28"/>
        </w:rPr>
        <w:t>申办方需要在数据说明文件中提供相关细节，尤其是和衍生变量相关的详细说明</w:t>
      </w:r>
      <w:r w:rsidR="005162CB" w:rsidRPr="00AF07D1">
        <w:rPr>
          <w:rFonts w:ascii="Times New Roman" w:eastAsia="仿宋" w:hAnsi="Times New Roman" w:cs="Times New Roman"/>
          <w:sz w:val="28"/>
          <w:szCs w:val="28"/>
        </w:rPr>
        <w:t>，必要时可使用程序代码辅助说明</w:t>
      </w:r>
      <w:r w:rsidR="00FF1B79" w:rsidRPr="00AF07D1">
        <w:rPr>
          <w:rFonts w:ascii="Times New Roman" w:eastAsia="仿宋" w:hAnsi="Times New Roman" w:cs="Times New Roman"/>
          <w:sz w:val="28"/>
          <w:szCs w:val="28"/>
        </w:rPr>
        <w:t>。</w:t>
      </w:r>
    </w:p>
    <w:p w:rsidR="00496038" w:rsidRPr="00AF07D1" w:rsidRDefault="00CC6E75"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数据审阅说明是对</w:t>
      </w:r>
      <w:r w:rsidR="00D33480" w:rsidRPr="00AF07D1">
        <w:rPr>
          <w:rFonts w:ascii="Times New Roman" w:eastAsia="仿宋" w:hAnsi="Times New Roman" w:cs="Times New Roman"/>
          <w:sz w:val="28"/>
          <w:szCs w:val="28"/>
        </w:rPr>
        <w:t>原始</w:t>
      </w:r>
      <w:r w:rsidRPr="00AF07D1">
        <w:rPr>
          <w:rFonts w:ascii="Times New Roman" w:eastAsia="仿宋" w:hAnsi="Times New Roman" w:cs="Times New Roman"/>
          <w:sz w:val="28"/>
          <w:szCs w:val="28"/>
        </w:rPr>
        <w:t>数据</w:t>
      </w:r>
      <w:r w:rsidR="00D94A76" w:rsidRPr="00AF07D1">
        <w:rPr>
          <w:rFonts w:ascii="Times New Roman" w:eastAsia="仿宋" w:hAnsi="Times New Roman" w:cs="Times New Roman"/>
          <w:sz w:val="28"/>
          <w:szCs w:val="28"/>
        </w:rPr>
        <w:t>库</w:t>
      </w:r>
      <w:r w:rsidR="00AA791A"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分析数据</w:t>
      </w:r>
      <w:r w:rsidR="00D94A76" w:rsidRPr="00AF07D1">
        <w:rPr>
          <w:rFonts w:ascii="Times New Roman" w:eastAsia="仿宋" w:hAnsi="Times New Roman" w:cs="Times New Roman"/>
          <w:sz w:val="28"/>
          <w:szCs w:val="28"/>
        </w:rPr>
        <w:t>库</w:t>
      </w:r>
      <w:r w:rsidR="00D33480" w:rsidRPr="00AF07D1">
        <w:rPr>
          <w:rFonts w:ascii="Times New Roman" w:eastAsia="仿宋" w:hAnsi="Times New Roman" w:cs="Times New Roman"/>
          <w:sz w:val="28"/>
          <w:szCs w:val="28"/>
        </w:rPr>
        <w:t>说明</w:t>
      </w:r>
      <w:r w:rsidR="00B2762F" w:rsidRPr="00AF07D1">
        <w:rPr>
          <w:rFonts w:ascii="Times New Roman" w:eastAsia="仿宋" w:hAnsi="Times New Roman" w:cs="Times New Roman"/>
          <w:sz w:val="28"/>
          <w:szCs w:val="28"/>
        </w:rPr>
        <w:t>文件</w:t>
      </w:r>
      <w:r w:rsidRPr="00AF07D1">
        <w:rPr>
          <w:rFonts w:ascii="Times New Roman" w:eastAsia="仿宋" w:hAnsi="Times New Roman" w:cs="Times New Roman"/>
          <w:sz w:val="28"/>
          <w:szCs w:val="28"/>
        </w:rPr>
        <w:t>的进一步</w:t>
      </w:r>
      <w:r w:rsidR="00D33480" w:rsidRPr="00AF07D1">
        <w:rPr>
          <w:rFonts w:ascii="Times New Roman" w:eastAsia="仿宋" w:hAnsi="Times New Roman" w:cs="Times New Roman"/>
          <w:sz w:val="28"/>
          <w:szCs w:val="28"/>
        </w:rPr>
        <w:t>补充</w:t>
      </w:r>
      <w:r w:rsidRPr="00AF07D1">
        <w:rPr>
          <w:rFonts w:ascii="Times New Roman" w:eastAsia="仿宋" w:hAnsi="Times New Roman" w:cs="Times New Roman"/>
          <w:sz w:val="28"/>
          <w:szCs w:val="28"/>
        </w:rPr>
        <w:t>，有助于审评人员更好的理解与使用递交的数据，</w:t>
      </w:r>
      <w:r w:rsidR="0012213D" w:rsidRPr="00AF07D1">
        <w:rPr>
          <w:rFonts w:ascii="Times New Roman" w:eastAsia="仿宋" w:hAnsi="Times New Roman" w:cs="Times New Roman"/>
          <w:sz w:val="28"/>
          <w:szCs w:val="28"/>
        </w:rPr>
        <w:t>必要时</w:t>
      </w:r>
      <w:r w:rsidR="006972D3" w:rsidRPr="00AF07D1">
        <w:rPr>
          <w:rFonts w:ascii="Times New Roman" w:eastAsia="仿宋" w:hAnsi="Times New Roman" w:cs="Times New Roman"/>
          <w:sz w:val="28"/>
          <w:szCs w:val="28"/>
        </w:rPr>
        <w:t>应</w:t>
      </w:r>
      <w:r w:rsidR="0060284E" w:rsidRPr="00AF07D1">
        <w:rPr>
          <w:rFonts w:ascii="Times New Roman" w:eastAsia="仿宋" w:hAnsi="Times New Roman" w:cs="Times New Roman"/>
          <w:sz w:val="28"/>
          <w:szCs w:val="28"/>
        </w:rPr>
        <w:t>递交</w:t>
      </w:r>
      <w:r w:rsidR="00F24276" w:rsidRPr="00AF07D1">
        <w:rPr>
          <w:rFonts w:ascii="Times New Roman" w:eastAsia="仿宋" w:hAnsi="Times New Roman" w:cs="Times New Roman"/>
          <w:sz w:val="28"/>
          <w:szCs w:val="28"/>
        </w:rPr>
        <w:t>。数据审阅说明</w:t>
      </w:r>
      <w:r w:rsidRPr="00AF07D1">
        <w:rPr>
          <w:rFonts w:ascii="Times New Roman" w:eastAsia="仿宋" w:hAnsi="Times New Roman" w:cs="Times New Roman"/>
          <w:sz w:val="28"/>
          <w:szCs w:val="28"/>
        </w:rPr>
        <w:t>提供除呈现在</w:t>
      </w:r>
      <w:r w:rsidR="00D94A76" w:rsidRPr="00AF07D1">
        <w:rPr>
          <w:rFonts w:ascii="Times New Roman" w:eastAsia="仿宋" w:hAnsi="Times New Roman" w:cs="Times New Roman"/>
          <w:sz w:val="28"/>
          <w:szCs w:val="28"/>
        </w:rPr>
        <w:t>数据说明文件</w:t>
      </w:r>
      <w:r w:rsidRPr="00AF07D1">
        <w:rPr>
          <w:rFonts w:ascii="Times New Roman" w:eastAsia="仿宋" w:hAnsi="Times New Roman" w:cs="Times New Roman"/>
          <w:sz w:val="28"/>
          <w:szCs w:val="28"/>
        </w:rPr>
        <w:t>之外的其它内容，包括</w:t>
      </w:r>
      <w:r w:rsidR="007B0062" w:rsidRPr="00AF07D1">
        <w:rPr>
          <w:rFonts w:ascii="Times New Roman" w:eastAsia="仿宋" w:hAnsi="Times New Roman" w:cs="Times New Roman"/>
          <w:sz w:val="28"/>
          <w:szCs w:val="28"/>
        </w:rPr>
        <w:t>但不限于研究数据使用说明、研究报告与数据之间</w:t>
      </w:r>
      <w:r w:rsidR="00ED0C94" w:rsidRPr="00AF07D1">
        <w:rPr>
          <w:rFonts w:ascii="Times New Roman" w:eastAsia="仿宋" w:hAnsi="Times New Roman" w:cs="Times New Roman"/>
          <w:sz w:val="28"/>
          <w:szCs w:val="28"/>
        </w:rPr>
        <w:t>的</w:t>
      </w:r>
      <w:r w:rsidR="007B0062" w:rsidRPr="00AF07D1">
        <w:rPr>
          <w:rFonts w:ascii="Times New Roman" w:eastAsia="仿宋" w:hAnsi="Times New Roman" w:cs="Times New Roman"/>
          <w:sz w:val="28"/>
          <w:szCs w:val="28"/>
        </w:rPr>
        <w:t>关系、</w:t>
      </w:r>
      <w:r w:rsidRPr="00AF07D1">
        <w:rPr>
          <w:rFonts w:ascii="Times New Roman" w:eastAsia="仿宋" w:hAnsi="Times New Roman" w:cs="Times New Roman"/>
          <w:sz w:val="28"/>
          <w:szCs w:val="28"/>
        </w:rPr>
        <w:t>研究文档（比如试</w:t>
      </w:r>
      <w:r w:rsidRPr="00AF07D1">
        <w:rPr>
          <w:rFonts w:ascii="Times New Roman" w:eastAsia="仿宋" w:hAnsi="Times New Roman" w:cs="Times New Roman"/>
          <w:sz w:val="28"/>
          <w:szCs w:val="28"/>
        </w:rPr>
        <w:lastRenderedPageBreak/>
        <w:t>验方案，统计分析计划，临床研究报告等）中部分关键信息</w:t>
      </w:r>
      <w:r w:rsidR="007B0062" w:rsidRPr="00AF07D1">
        <w:rPr>
          <w:rFonts w:ascii="Times New Roman" w:eastAsia="仿宋" w:hAnsi="Times New Roman" w:cs="Times New Roman"/>
          <w:sz w:val="28"/>
          <w:szCs w:val="28"/>
        </w:rPr>
        <w:t>及其它特殊情形说明</w:t>
      </w:r>
      <w:r w:rsidRPr="00AF07D1">
        <w:rPr>
          <w:rFonts w:ascii="Times New Roman" w:eastAsia="仿宋" w:hAnsi="Times New Roman" w:cs="Times New Roman"/>
          <w:sz w:val="28"/>
          <w:szCs w:val="28"/>
        </w:rPr>
        <w:t>等。数据审阅说明并不旨在取代针对数据</w:t>
      </w:r>
      <w:r w:rsidR="00E07EDF" w:rsidRPr="00AF07D1">
        <w:rPr>
          <w:rFonts w:ascii="Times New Roman" w:eastAsia="仿宋" w:hAnsi="Times New Roman" w:cs="Times New Roman"/>
          <w:sz w:val="28"/>
          <w:szCs w:val="28"/>
        </w:rPr>
        <w:t>库</w:t>
      </w:r>
      <w:r w:rsidRPr="00AF07D1">
        <w:rPr>
          <w:rFonts w:ascii="Times New Roman" w:eastAsia="仿宋" w:hAnsi="Times New Roman" w:cs="Times New Roman"/>
          <w:sz w:val="28"/>
          <w:szCs w:val="28"/>
        </w:rPr>
        <w:t>的</w:t>
      </w:r>
      <w:r w:rsidR="00D94A76" w:rsidRPr="00AF07D1">
        <w:rPr>
          <w:rFonts w:ascii="Times New Roman" w:eastAsia="仿宋" w:hAnsi="Times New Roman" w:cs="Times New Roman"/>
          <w:sz w:val="28"/>
          <w:szCs w:val="28"/>
        </w:rPr>
        <w:t>数据说明</w:t>
      </w:r>
      <w:r w:rsidRPr="00AF07D1">
        <w:rPr>
          <w:rFonts w:ascii="Times New Roman" w:eastAsia="仿宋" w:hAnsi="Times New Roman" w:cs="Times New Roman"/>
          <w:sz w:val="28"/>
          <w:szCs w:val="28"/>
        </w:rPr>
        <w:t>文件，而是通过文档描述的方式来帮助审评人员更准确、高效的理解与使用所递交</w:t>
      </w:r>
      <w:r w:rsidR="00ED0C94" w:rsidRPr="00AF07D1">
        <w:rPr>
          <w:rFonts w:ascii="Times New Roman" w:eastAsia="仿宋" w:hAnsi="Times New Roman" w:cs="Times New Roman"/>
          <w:sz w:val="28"/>
          <w:szCs w:val="28"/>
        </w:rPr>
        <w:t>的</w:t>
      </w:r>
      <w:r w:rsidRPr="00AF07D1">
        <w:rPr>
          <w:rFonts w:ascii="Times New Roman" w:eastAsia="仿宋" w:hAnsi="Times New Roman" w:cs="Times New Roman"/>
          <w:sz w:val="28"/>
          <w:szCs w:val="28"/>
        </w:rPr>
        <w:t>数据</w:t>
      </w:r>
      <w:r w:rsidR="00E07EDF" w:rsidRPr="00AF07D1">
        <w:rPr>
          <w:rFonts w:ascii="Times New Roman" w:eastAsia="仿宋" w:hAnsi="Times New Roman" w:cs="Times New Roman"/>
          <w:sz w:val="28"/>
          <w:szCs w:val="28"/>
        </w:rPr>
        <w:t>库</w:t>
      </w:r>
      <w:r w:rsidRPr="00AF07D1">
        <w:rPr>
          <w:rFonts w:ascii="Times New Roman" w:eastAsia="仿宋" w:hAnsi="Times New Roman" w:cs="Times New Roman"/>
          <w:sz w:val="28"/>
          <w:szCs w:val="28"/>
        </w:rPr>
        <w:t>、相关术语及</w:t>
      </w:r>
      <w:r w:rsidR="00C63CD8" w:rsidRPr="00AF07D1">
        <w:rPr>
          <w:rFonts w:ascii="Times New Roman" w:eastAsia="仿宋" w:hAnsi="Times New Roman" w:cs="Times New Roman"/>
          <w:sz w:val="28"/>
          <w:szCs w:val="28"/>
        </w:rPr>
        <w:t>数据说明文件</w:t>
      </w:r>
      <w:r w:rsidRPr="00AF07D1">
        <w:rPr>
          <w:rFonts w:ascii="Times New Roman" w:eastAsia="仿宋" w:hAnsi="Times New Roman" w:cs="Times New Roman"/>
          <w:sz w:val="28"/>
          <w:szCs w:val="28"/>
        </w:rPr>
        <w:t>信息等。</w:t>
      </w:r>
    </w:p>
    <w:p w:rsidR="00322C91" w:rsidRPr="00AF07D1" w:rsidRDefault="00496038" w:rsidP="00496038">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数据说明文件一般为可扩展标记语言（</w:t>
      </w:r>
      <w:r w:rsidRPr="00AF07D1">
        <w:rPr>
          <w:rFonts w:ascii="Times New Roman" w:eastAsia="仿宋" w:hAnsi="Times New Roman" w:cs="Times New Roman"/>
          <w:sz w:val="28"/>
          <w:szCs w:val="28"/>
        </w:rPr>
        <w:t>Extensible Mark-up Language</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XML</w:t>
      </w:r>
      <w:r w:rsidRPr="00AF07D1">
        <w:rPr>
          <w:rFonts w:ascii="Times New Roman" w:eastAsia="仿宋" w:hAnsi="Times New Roman" w:cs="Times New Roman"/>
          <w:sz w:val="28"/>
          <w:szCs w:val="28"/>
        </w:rPr>
        <w:t>）或便携文档格式（</w:t>
      </w:r>
      <w:r w:rsidRPr="00AF07D1">
        <w:rPr>
          <w:rFonts w:ascii="Times New Roman" w:eastAsia="仿宋" w:hAnsi="Times New Roman" w:cs="Times New Roman"/>
          <w:sz w:val="28"/>
          <w:szCs w:val="28"/>
        </w:rPr>
        <w:t>Portable Document Format</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PDF</w:t>
      </w:r>
      <w:r w:rsidRPr="00AF07D1">
        <w:rPr>
          <w:rFonts w:ascii="Times New Roman" w:eastAsia="仿宋" w:hAnsi="Times New Roman" w:cs="Times New Roman"/>
          <w:sz w:val="28"/>
          <w:szCs w:val="28"/>
        </w:rPr>
        <w:t>）</w:t>
      </w:r>
      <w:r w:rsidR="009D34F6" w:rsidRPr="00AF07D1">
        <w:rPr>
          <w:rFonts w:ascii="Times New Roman" w:eastAsia="仿宋" w:hAnsi="Times New Roman" w:cs="Times New Roman"/>
          <w:sz w:val="28"/>
          <w:szCs w:val="28"/>
        </w:rPr>
        <w:t>文件</w:t>
      </w:r>
      <w:r w:rsidRPr="00AF07D1">
        <w:rPr>
          <w:rFonts w:ascii="Times New Roman" w:eastAsia="仿宋" w:hAnsi="Times New Roman" w:cs="Times New Roman"/>
          <w:sz w:val="28"/>
          <w:szCs w:val="28"/>
        </w:rPr>
        <w:t>递交，</w:t>
      </w:r>
      <w:r w:rsidR="00B9529A" w:rsidRPr="00AF07D1">
        <w:rPr>
          <w:rFonts w:ascii="Times New Roman" w:eastAsia="仿宋" w:hAnsi="Times New Roman" w:cs="Times New Roman"/>
          <w:sz w:val="28"/>
          <w:szCs w:val="28"/>
        </w:rPr>
        <w:t>数据</w:t>
      </w:r>
      <w:r w:rsidR="00CC6E75" w:rsidRPr="00AF07D1">
        <w:rPr>
          <w:rFonts w:ascii="Times New Roman" w:eastAsia="仿宋" w:hAnsi="Times New Roman" w:cs="Times New Roman"/>
          <w:sz w:val="28"/>
          <w:szCs w:val="28"/>
        </w:rPr>
        <w:t>审阅说明应采用</w:t>
      </w:r>
      <w:r w:rsidR="00CC6E75" w:rsidRPr="00AF07D1">
        <w:rPr>
          <w:rFonts w:ascii="Times New Roman" w:eastAsia="仿宋" w:hAnsi="Times New Roman" w:cs="Times New Roman"/>
          <w:sz w:val="28"/>
          <w:szCs w:val="28"/>
        </w:rPr>
        <w:t>PDF</w:t>
      </w:r>
      <w:r w:rsidR="009D34F6" w:rsidRPr="00AF07D1">
        <w:rPr>
          <w:rFonts w:ascii="Times New Roman" w:eastAsia="仿宋" w:hAnsi="Times New Roman" w:cs="Times New Roman"/>
          <w:sz w:val="28"/>
          <w:szCs w:val="28"/>
        </w:rPr>
        <w:t>文件</w:t>
      </w:r>
      <w:r w:rsidR="00CC6E75" w:rsidRPr="00AF07D1">
        <w:rPr>
          <w:rFonts w:ascii="Times New Roman" w:eastAsia="仿宋" w:hAnsi="Times New Roman" w:cs="Times New Roman"/>
          <w:sz w:val="28"/>
          <w:szCs w:val="28"/>
        </w:rPr>
        <w:t>。</w:t>
      </w:r>
    </w:p>
    <w:p w:rsidR="006F7EEE" w:rsidRPr="00AF07D1" w:rsidRDefault="006F7EEE" w:rsidP="00B676BB">
      <w:pPr>
        <w:pStyle w:val="2"/>
        <w:rPr>
          <w:rFonts w:ascii="Times New Roman" w:eastAsia="仿宋" w:hAnsi="Times New Roman" w:cs="Times New Roman"/>
          <w:lang w:eastAsia="zh-CN"/>
        </w:rPr>
      </w:pPr>
      <w:bookmarkStart w:id="6" w:name="_Toc39679996"/>
      <w:bookmarkStart w:id="7" w:name="OLE_LINK1"/>
      <w:r w:rsidRPr="00AF07D1">
        <w:rPr>
          <w:rFonts w:ascii="Times New Roman" w:eastAsia="仿宋" w:hAnsi="Times New Roman" w:cs="Times New Roman"/>
          <w:lang w:eastAsia="zh-CN"/>
        </w:rPr>
        <w:t>（四）</w:t>
      </w:r>
      <w:r w:rsidR="007F2E45" w:rsidRPr="00AF07D1">
        <w:rPr>
          <w:rFonts w:ascii="Times New Roman" w:eastAsia="仿宋" w:hAnsi="Times New Roman" w:cs="Times New Roman"/>
          <w:lang w:eastAsia="zh-CN"/>
        </w:rPr>
        <w:t>注释</w:t>
      </w:r>
      <w:r w:rsidR="00EB3198" w:rsidRPr="00AF07D1">
        <w:rPr>
          <w:rFonts w:ascii="Times New Roman" w:eastAsia="仿宋" w:hAnsi="Times New Roman" w:cs="Times New Roman"/>
          <w:color w:val="auto"/>
          <w:lang w:eastAsia="zh-CN"/>
        </w:rPr>
        <w:t>病例报告表</w:t>
      </w:r>
      <w:bookmarkEnd w:id="6"/>
      <w:r w:rsidR="003C6BD3" w:rsidRPr="00AF07D1" w:rsidDel="003C6BD3">
        <w:rPr>
          <w:rFonts w:ascii="Times New Roman" w:eastAsia="仿宋" w:hAnsi="Times New Roman" w:cs="Times New Roman"/>
          <w:lang w:eastAsia="zh-CN"/>
        </w:rPr>
        <w:t xml:space="preserve"> </w:t>
      </w:r>
    </w:p>
    <w:bookmarkEnd w:id="7"/>
    <w:p w:rsidR="00F8113E" w:rsidRPr="00AF07D1" w:rsidRDefault="00F8600B" w:rsidP="00675080">
      <w:pPr>
        <w:spacing w:after="0" w:line="360" w:lineRule="auto"/>
        <w:ind w:firstLineChars="200" w:firstLine="560"/>
        <w:rPr>
          <w:rFonts w:ascii="Times New Roman" w:eastAsia="仿宋" w:hAnsi="Times New Roman" w:cs="Times New Roman"/>
          <w:sz w:val="28"/>
          <w:szCs w:val="28"/>
        </w:rPr>
      </w:pPr>
      <w:r w:rsidRPr="00AF07D1">
        <w:rPr>
          <w:rFonts w:ascii="Times New Roman" w:eastAsia="仿宋" w:hAnsi="Times New Roman" w:cs="Times New Roman"/>
          <w:sz w:val="28"/>
          <w:szCs w:val="28"/>
        </w:rPr>
        <w:t>注释病例报告表</w:t>
      </w:r>
      <w:r w:rsidR="002E7E95" w:rsidRPr="00AF07D1">
        <w:rPr>
          <w:rFonts w:ascii="Times New Roman" w:eastAsia="仿宋" w:hAnsi="Times New Roman" w:cs="Times New Roman"/>
          <w:sz w:val="28"/>
          <w:szCs w:val="28"/>
        </w:rPr>
        <w:t>是在</w:t>
      </w:r>
      <w:r w:rsidR="004F2AA8" w:rsidRPr="00AF07D1">
        <w:rPr>
          <w:rFonts w:ascii="Times New Roman" w:eastAsia="仿宋" w:hAnsi="Times New Roman" w:cs="Times New Roman"/>
          <w:sz w:val="28"/>
          <w:szCs w:val="28"/>
        </w:rPr>
        <w:t>空白</w:t>
      </w:r>
      <w:r w:rsidR="002E7E95" w:rsidRPr="00AF07D1">
        <w:rPr>
          <w:rFonts w:ascii="Times New Roman" w:eastAsia="仿宋" w:hAnsi="Times New Roman" w:cs="Times New Roman"/>
          <w:sz w:val="28"/>
          <w:szCs w:val="28"/>
        </w:rPr>
        <w:t>CRF</w:t>
      </w:r>
      <w:r w:rsidR="002E7E95" w:rsidRPr="00AF07D1">
        <w:rPr>
          <w:rFonts w:ascii="Times New Roman" w:eastAsia="仿宋" w:hAnsi="Times New Roman" w:cs="Times New Roman"/>
          <w:sz w:val="28"/>
          <w:szCs w:val="28"/>
        </w:rPr>
        <w:t>的基础上，对采集的受试者数据（电子化的或者纸质的）信息单元</w:t>
      </w:r>
      <w:r w:rsidR="00527026" w:rsidRPr="00AF07D1">
        <w:rPr>
          <w:rFonts w:ascii="Times New Roman" w:eastAsia="仿宋" w:hAnsi="Times New Roman" w:cs="Times New Roman"/>
          <w:sz w:val="28"/>
          <w:szCs w:val="28"/>
        </w:rPr>
        <w:t>（即字段信息）</w:t>
      </w:r>
      <w:r w:rsidR="002E7E95" w:rsidRPr="00AF07D1">
        <w:rPr>
          <w:rFonts w:ascii="Times New Roman" w:eastAsia="仿宋" w:hAnsi="Times New Roman" w:cs="Times New Roman"/>
          <w:sz w:val="28"/>
          <w:szCs w:val="28"/>
        </w:rPr>
        <w:t>与递交原始数据集中对应的变量或者变量值之间映射关系的具体描述。</w:t>
      </w:r>
      <w:r w:rsidR="00EB3198" w:rsidRPr="00AF07D1">
        <w:rPr>
          <w:rFonts w:ascii="Times New Roman" w:eastAsia="仿宋" w:hAnsi="Times New Roman" w:cs="Times New Roman"/>
          <w:sz w:val="28"/>
          <w:szCs w:val="28"/>
        </w:rPr>
        <w:t>a</w:t>
      </w:r>
      <w:r w:rsidR="002E7E95" w:rsidRPr="00AF07D1">
        <w:rPr>
          <w:rFonts w:ascii="Times New Roman" w:eastAsia="仿宋" w:hAnsi="Times New Roman" w:cs="Times New Roman"/>
          <w:sz w:val="28"/>
          <w:szCs w:val="28"/>
        </w:rPr>
        <w:t>CRF</w:t>
      </w:r>
      <w:r w:rsidR="002E7E95" w:rsidRPr="00AF07D1">
        <w:rPr>
          <w:rFonts w:ascii="Times New Roman" w:eastAsia="仿宋" w:hAnsi="Times New Roman" w:cs="Times New Roman"/>
          <w:sz w:val="28"/>
          <w:szCs w:val="28"/>
        </w:rPr>
        <w:t>文件</w:t>
      </w:r>
      <w:r w:rsidR="00185936" w:rsidRPr="00AF07D1">
        <w:rPr>
          <w:rFonts w:ascii="Times New Roman" w:eastAsia="仿宋" w:hAnsi="Times New Roman" w:cs="Times New Roman"/>
          <w:sz w:val="28"/>
          <w:szCs w:val="28"/>
        </w:rPr>
        <w:t>应</w:t>
      </w:r>
      <w:r w:rsidR="002E7E95" w:rsidRPr="00AF07D1">
        <w:rPr>
          <w:rFonts w:ascii="Times New Roman" w:eastAsia="仿宋" w:hAnsi="Times New Roman" w:cs="Times New Roman"/>
          <w:sz w:val="28"/>
          <w:szCs w:val="28"/>
        </w:rPr>
        <w:t>采用</w:t>
      </w:r>
      <w:r w:rsidR="002E7E95" w:rsidRPr="00AF07D1">
        <w:rPr>
          <w:rFonts w:ascii="Times New Roman" w:eastAsia="仿宋" w:hAnsi="Times New Roman" w:cs="Times New Roman"/>
          <w:sz w:val="28"/>
          <w:szCs w:val="28"/>
        </w:rPr>
        <w:t>PDF</w:t>
      </w:r>
      <w:r w:rsidR="00EB3198" w:rsidRPr="00AF07D1">
        <w:rPr>
          <w:rFonts w:ascii="Times New Roman" w:eastAsia="仿宋" w:hAnsi="Times New Roman" w:cs="Times New Roman"/>
          <w:sz w:val="28"/>
          <w:szCs w:val="28"/>
        </w:rPr>
        <w:t>文件</w:t>
      </w:r>
      <w:r w:rsidR="002E7E95" w:rsidRPr="00AF07D1">
        <w:rPr>
          <w:rFonts w:ascii="Times New Roman" w:eastAsia="仿宋" w:hAnsi="Times New Roman" w:cs="Times New Roman"/>
          <w:sz w:val="28"/>
          <w:szCs w:val="28"/>
        </w:rPr>
        <w:t>。</w:t>
      </w:r>
    </w:p>
    <w:p w:rsidR="009D2A63" w:rsidRPr="00AF07D1" w:rsidRDefault="004F1DF1"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实践中，</w:t>
      </w:r>
      <w:r w:rsidR="002E7E95" w:rsidRPr="00AF07D1">
        <w:rPr>
          <w:rFonts w:ascii="Times New Roman" w:eastAsia="仿宋" w:hAnsi="Times New Roman" w:cs="Times New Roman"/>
          <w:sz w:val="28"/>
          <w:szCs w:val="28"/>
        </w:rPr>
        <w:t>CRF</w:t>
      </w:r>
      <w:r w:rsidR="002E7E95" w:rsidRPr="00AF07D1">
        <w:rPr>
          <w:rFonts w:ascii="Times New Roman" w:eastAsia="仿宋" w:hAnsi="Times New Roman" w:cs="Times New Roman"/>
          <w:sz w:val="28"/>
          <w:szCs w:val="28"/>
        </w:rPr>
        <w:t>中</w:t>
      </w:r>
      <w:r w:rsidR="00A420F0" w:rsidRPr="00AF07D1">
        <w:rPr>
          <w:rFonts w:ascii="Times New Roman" w:eastAsia="仿宋" w:hAnsi="Times New Roman" w:cs="Times New Roman"/>
          <w:sz w:val="28"/>
          <w:szCs w:val="28"/>
        </w:rPr>
        <w:t>可能</w:t>
      </w:r>
      <w:r w:rsidRPr="00AF07D1">
        <w:rPr>
          <w:rFonts w:ascii="Times New Roman" w:eastAsia="仿宋" w:hAnsi="Times New Roman" w:cs="Times New Roman"/>
          <w:sz w:val="28"/>
          <w:szCs w:val="28"/>
        </w:rPr>
        <w:t>会</w:t>
      </w:r>
      <w:r w:rsidR="00A420F0" w:rsidRPr="00AF07D1">
        <w:rPr>
          <w:rFonts w:ascii="Times New Roman" w:eastAsia="仿宋" w:hAnsi="Times New Roman" w:cs="Times New Roman"/>
          <w:sz w:val="28"/>
          <w:szCs w:val="28"/>
        </w:rPr>
        <w:t>收集</w:t>
      </w:r>
      <w:r w:rsidRPr="00AF07D1">
        <w:rPr>
          <w:rFonts w:ascii="Times New Roman" w:eastAsia="仿宋" w:hAnsi="Times New Roman" w:cs="Times New Roman"/>
          <w:sz w:val="28"/>
          <w:szCs w:val="28"/>
        </w:rPr>
        <w:t>一些</w:t>
      </w:r>
      <w:r w:rsidR="00B676BB" w:rsidRPr="00AF07D1">
        <w:rPr>
          <w:rFonts w:ascii="Times New Roman" w:eastAsia="仿宋" w:hAnsi="Times New Roman" w:cs="Times New Roman"/>
          <w:sz w:val="28"/>
          <w:szCs w:val="28"/>
        </w:rPr>
        <w:t>递交</w:t>
      </w:r>
      <w:r w:rsidR="00A51A72" w:rsidRPr="00AF07D1">
        <w:rPr>
          <w:rFonts w:ascii="Times New Roman" w:eastAsia="仿宋" w:hAnsi="Times New Roman" w:cs="Times New Roman"/>
          <w:sz w:val="28"/>
          <w:szCs w:val="28"/>
        </w:rPr>
        <w:t>数据库中没有的</w:t>
      </w:r>
      <w:r w:rsidR="002E7E95" w:rsidRPr="00AF07D1">
        <w:rPr>
          <w:rFonts w:ascii="Times New Roman" w:eastAsia="仿宋" w:hAnsi="Times New Roman" w:cs="Times New Roman"/>
          <w:sz w:val="28"/>
          <w:szCs w:val="28"/>
        </w:rPr>
        <w:t>数据</w:t>
      </w:r>
      <w:r w:rsidR="00A420F0" w:rsidRPr="00AF07D1">
        <w:rPr>
          <w:rFonts w:ascii="Times New Roman" w:eastAsia="仿宋" w:hAnsi="Times New Roman" w:cs="Times New Roman"/>
          <w:sz w:val="28"/>
          <w:szCs w:val="28"/>
        </w:rPr>
        <w:t>内容</w:t>
      </w:r>
      <w:r w:rsidR="002E7E95"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这类数据应</w:t>
      </w:r>
      <w:r w:rsidR="002E7E95" w:rsidRPr="00AF07D1">
        <w:rPr>
          <w:rFonts w:ascii="Times New Roman" w:eastAsia="仿宋" w:hAnsi="Times New Roman" w:cs="Times New Roman"/>
          <w:sz w:val="28"/>
          <w:szCs w:val="28"/>
        </w:rPr>
        <w:t>在</w:t>
      </w:r>
      <w:r w:rsidR="002E7E95" w:rsidRPr="00AF07D1">
        <w:rPr>
          <w:rFonts w:ascii="Times New Roman" w:eastAsia="仿宋" w:hAnsi="Times New Roman" w:cs="Times New Roman"/>
          <w:sz w:val="28"/>
          <w:szCs w:val="28"/>
        </w:rPr>
        <w:t>aCRF</w:t>
      </w:r>
      <w:r w:rsidR="002E7E95" w:rsidRPr="00AF07D1">
        <w:rPr>
          <w:rFonts w:ascii="Times New Roman" w:eastAsia="仿宋" w:hAnsi="Times New Roman" w:cs="Times New Roman"/>
          <w:sz w:val="28"/>
          <w:szCs w:val="28"/>
        </w:rPr>
        <w:t>上</w:t>
      </w:r>
      <w:r w:rsidRPr="00AF07D1">
        <w:rPr>
          <w:rFonts w:ascii="Times New Roman" w:eastAsia="仿宋" w:hAnsi="Times New Roman" w:cs="Times New Roman"/>
          <w:sz w:val="28"/>
          <w:szCs w:val="28"/>
        </w:rPr>
        <w:t>明确</w:t>
      </w:r>
      <w:r w:rsidR="002E7E95" w:rsidRPr="00AF07D1">
        <w:rPr>
          <w:rFonts w:ascii="Times New Roman" w:eastAsia="仿宋" w:hAnsi="Times New Roman" w:cs="Times New Roman"/>
          <w:sz w:val="28"/>
          <w:szCs w:val="28"/>
        </w:rPr>
        <w:t>标注为</w:t>
      </w:r>
      <w:r w:rsidR="002E7E95" w:rsidRPr="00AF07D1">
        <w:rPr>
          <w:rFonts w:ascii="Times New Roman" w:eastAsia="仿宋" w:hAnsi="Times New Roman" w:cs="Times New Roman"/>
          <w:sz w:val="28"/>
          <w:szCs w:val="28"/>
        </w:rPr>
        <w:t>“</w:t>
      </w:r>
      <w:r w:rsidR="002E7E95" w:rsidRPr="00AF07D1">
        <w:rPr>
          <w:rFonts w:ascii="Times New Roman" w:eastAsia="仿宋" w:hAnsi="Times New Roman" w:cs="Times New Roman"/>
          <w:sz w:val="28"/>
          <w:szCs w:val="28"/>
        </w:rPr>
        <w:t>不递交</w:t>
      </w:r>
      <w:r w:rsidR="002E7E95" w:rsidRPr="00AF07D1">
        <w:rPr>
          <w:rFonts w:ascii="Times New Roman" w:eastAsia="仿宋" w:hAnsi="Times New Roman" w:cs="Times New Roman"/>
          <w:sz w:val="28"/>
          <w:szCs w:val="28"/>
        </w:rPr>
        <w:t>”</w:t>
      </w:r>
      <w:r w:rsidR="002E7E95" w:rsidRPr="00AF07D1">
        <w:rPr>
          <w:rFonts w:ascii="Times New Roman" w:eastAsia="仿宋" w:hAnsi="Times New Roman" w:cs="Times New Roman"/>
          <w:sz w:val="28"/>
          <w:szCs w:val="28"/>
        </w:rPr>
        <w:t>（</w:t>
      </w:r>
      <w:r w:rsidR="002E7E95" w:rsidRPr="00AF07D1">
        <w:rPr>
          <w:rFonts w:ascii="Times New Roman" w:eastAsia="仿宋" w:hAnsi="Times New Roman" w:cs="Times New Roman"/>
          <w:sz w:val="28"/>
          <w:szCs w:val="28"/>
        </w:rPr>
        <w:t>“NOT SUBMITTED”</w:t>
      </w:r>
      <w:r w:rsidR="002E7E95" w:rsidRPr="00AF07D1">
        <w:rPr>
          <w:rFonts w:ascii="Times New Roman" w:eastAsia="仿宋" w:hAnsi="Times New Roman" w:cs="Times New Roman"/>
          <w:sz w:val="28"/>
          <w:szCs w:val="28"/>
        </w:rPr>
        <w:t>），并</w:t>
      </w:r>
      <w:r w:rsidR="000F506C" w:rsidRPr="00AF07D1">
        <w:rPr>
          <w:rFonts w:ascii="Times New Roman" w:eastAsia="仿宋" w:hAnsi="Times New Roman" w:cs="Times New Roman"/>
          <w:sz w:val="28"/>
          <w:szCs w:val="28"/>
        </w:rPr>
        <w:t>在</w:t>
      </w:r>
      <w:r w:rsidR="00CE238C" w:rsidRPr="00AF07D1">
        <w:rPr>
          <w:rFonts w:ascii="Times New Roman" w:eastAsia="仿宋" w:hAnsi="Times New Roman" w:cs="Times New Roman"/>
          <w:sz w:val="28"/>
          <w:szCs w:val="28"/>
        </w:rPr>
        <w:t>递交</w:t>
      </w:r>
      <w:r w:rsidR="002E7E95" w:rsidRPr="00AF07D1">
        <w:rPr>
          <w:rFonts w:ascii="Times New Roman" w:eastAsia="仿宋" w:hAnsi="Times New Roman" w:cs="Times New Roman"/>
          <w:sz w:val="28"/>
          <w:szCs w:val="28"/>
        </w:rPr>
        <w:t>数据审阅说明</w:t>
      </w:r>
      <w:r w:rsidR="000F506C" w:rsidRPr="00AF07D1">
        <w:rPr>
          <w:rFonts w:ascii="Times New Roman" w:eastAsia="仿宋" w:hAnsi="Times New Roman" w:cs="Times New Roman"/>
          <w:sz w:val="28"/>
          <w:szCs w:val="28"/>
        </w:rPr>
        <w:t>中</w:t>
      </w:r>
      <w:r w:rsidR="002E7E95" w:rsidRPr="00AF07D1">
        <w:rPr>
          <w:rFonts w:ascii="Times New Roman" w:eastAsia="仿宋" w:hAnsi="Times New Roman" w:cs="Times New Roman"/>
          <w:sz w:val="28"/>
          <w:szCs w:val="28"/>
        </w:rPr>
        <w:t>阐明</w:t>
      </w:r>
      <w:r w:rsidR="00E07716" w:rsidRPr="00AF07D1">
        <w:rPr>
          <w:rFonts w:ascii="Times New Roman" w:eastAsia="仿宋" w:hAnsi="Times New Roman" w:cs="Times New Roman"/>
          <w:sz w:val="28"/>
          <w:szCs w:val="28"/>
        </w:rPr>
        <w:t>不</w:t>
      </w:r>
      <w:r w:rsidR="00A51A72" w:rsidRPr="00AF07D1">
        <w:rPr>
          <w:rFonts w:ascii="Times New Roman" w:eastAsia="仿宋" w:hAnsi="Times New Roman" w:cs="Times New Roman"/>
          <w:sz w:val="28"/>
          <w:szCs w:val="28"/>
        </w:rPr>
        <w:t>递交这些</w:t>
      </w:r>
      <w:r w:rsidR="002E7E95" w:rsidRPr="00AF07D1">
        <w:rPr>
          <w:rFonts w:ascii="Times New Roman" w:eastAsia="仿宋" w:hAnsi="Times New Roman" w:cs="Times New Roman"/>
          <w:sz w:val="28"/>
          <w:szCs w:val="28"/>
        </w:rPr>
        <w:t>数据的理由。</w:t>
      </w:r>
    </w:p>
    <w:p w:rsidR="00B676BB" w:rsidRPr="00AF07D1" w:rsidRDefault="003C6BD3" w:rsidP="00675080">
      <w:pPr>
        <w:pStyle w:val="2"/>
        <w:rPr>
          <w:rFonts w:ascii="Times New Roman" w:eastAsia="仿宋" w:hAnsi="Times New Roman" w:cs="Times New Roman"/>
          <w:lang w:eastAsia="zh-CN"/>
        </w:rPr>
      </w:pPr>
      <w:bookmarkStart w:id="8" w:name="_Toc39679997"/>
      <w:r w:rsidRPr="00AF07D1">
        <w:rPr>
          <w:rFonts w:ascii="Times New Roman" w:eastAsia="仿宋" w:hAnsi="Times New Roman" w:cs="Times New Roman"/>
          <w:lang w:eastAsia="zh-CN"/>
        </w:rPr>
        <w:t>（五）程序代码</w:t>
      </w:r>
      <w:bookmarkEnd w:id="8"/>
    </w:p>
    <w:p w:rsidR="00AB5D65" w:rsidRPr="00AF07D1" w:rsidRDefault="00BA314B" w:rsidP="00675080">
      <w:pPr>
        <w:spacing w:after="0" w:line="360" w:lineRule="auto"/>
        <w:ind w:firstLineChars="200" w:firstLine="560"/>
        <w:rPr>
          <w:rFonts w:ascii="Times New Roman" w:eastAsia="仿宋" w:hAnsi="Times New Roman" w:cs="Times New Roman"/>
          <w:sz w:val="28"/>
          <w:szCs w:val="28"/>
        </w:rPr>
      </w:pPr>
      <w:r w:rsidRPr="00AF07D1">
        <w:rPr>
          <w:rFonts w:ascii="Times New Roman" w:eastAsia="仿宋" w:hAnsi="Times New Roman" w:cs="Times New Roman"/>
          <w:sz w:val="28"/>
          <w:szCs w:val="28"/>
        </w:rPr>
        <w:t>申办方</w:t>
      </w:r>
      <w:r w:rsidR="00AB5D65" w:rsidRPr="00AF07D1">
        <w:rPr>
          <w:rFonts w:ascii="Times New Roman" w:eastAsia="仿宋" w:hAnsi="Times New Roman" w:cs="Times New Roman"/>
          <w:sz w:val="28"/>
          <w:szCs w:val="28"/>
        </w:rPr>
        <w:t>应递交程序代码，程序代码包括但不限于分析数据</w:t>
      </w:r>
      <w:r w:rsidR="003C6BD3" w:rsidRPr="00AF07D1">
        <w:rPr>
          <w:rFonts w:ascii="Times New Roman" w:eastAsia="仿宋" w:hAnsi="Times New Roman" w:cs="Times New Roman"/>
          <w:sz w:val="28"/>
          <w:szCs w:val="28"/>
        </w:rPr>
        <w:t>集</w:t>
      </w:r>
      <w:r w:rsidR="00AB5D65" w:rsidRPr="00AF07D1">
        <w:rPr>
          <w:rFonts w:ascii="Times New Roman" w:eastAsia="仿宋" w:hAnsi="Times New Roman" w:cs="Times New Roman"/>
          <w:sz w:val="28"/>
          <w:szCs w:val="28"/>
        </w:rPr>
        <w:t>的衍生过程</w:t>
      </w:r>
      <w:r w:rsidR="00702441" w:rsidRPr="00AF07D1">
        <w:rPr>
          <w:rFonts w:ascii="Times New Roman" w:eastAsia="仿宋" w:hAnsi="Times New Roman" w:cs="Times New Roman"/>
          <w:sz w:val="28"/>
          <w:szCs w:val="28"/>
        </w:rPr>
        <w:t>、</w:t>
      </w:r>
      <w:r w:rsidR="00AB5D65" w:rsidRPr="00AF07D1">
        <w:rPr>
          <w:rFonts w:ascii="Times New Roman" w:eastAsia="仿宋" w:hAnsi="Times New Roman" w:cs="Times New Roman"/>
          <w:sz w:val="28"/>
          <w:szCs w:val="28"/>
        </w:rPr>
        <w:t>主要和次要疗效指标分析结果的生成过程等。申报资料中递交的程序代码，应可读性强</w:t>
      </w:r>
      <w:r w:rsidR="003C6BD3" w:rsidRPr="00AF07D1">
        <w:rPr>
          <w:rFonts w:ascii="Times New Roman" w:eastAsia="仿宋" w:hAnsi="Times New Roman" w:cs="Times New Roman"/>
          <w:sz w:val="28"/>
          <w:szCs w:val="28"/>
        </w:rPr>
        <w:t>（</w:t>
      </w:r>
      <w:r w:rsidR="00AB5D65" w:rsidRPr="00AF07D1">
        <w:rPr>
          <w:rFonts w:ascii="Times New Roman" w:eastAsia="仿宋" w:hAnsi="Times New Roman" w:cs="Times New Roman"/>
          <w:sz w:val="28"/>
          <w:szCs w:val="28"/>
        </w:rPr>
        <w:t>有注释</w:t>
      </w:r>
      <w:r w:rsidR="003C6BD3" w:rsidRPr="00AF07D1">
        <w:rPr>
          <w:rFonts w:ascii="Times New Roman" w:eastAsia="仿宋" w:hAnsi="Times New Roman" w:cs="Times New Roman"/>
          <w:sz w:val="28"/>
          <w:szCs w:val="28"/>
        </w:rPr>
        <w:t>）</w:t>
      </w:r>
      <w:r w:rsidR="00AB5D65" w:rsidRPr="00AF07D1">
        <w:rPr>
          <w:rFonts w:ascii="Times New Roman" w:eastAsia="仿宋" w:hAnsi="Times New Roman" w:cs="Times New Roman"/>
          <w:sz w:val="28"/>
          <w:szCs w:val="28"/>
        </w:rPr>
        <w:t>、易懂</w:t>
      </w:r>
      <w:r w:rsidR="00771A08" w:rsidRPr="00AF07D1">
        <w:rPr>
          <w:rFonts w:ascii="Times New Roman" w:eastAsia="仿宋" w:hAnsi="Times New Roman" w:cs="Times New Roman"/>
          <w:sz w:val="28"/>
          <w:szCs w:val="28"/>
        </w:rPr>
        <w:t>、可执行</w:t>
      </w:r>
      <w:r w:rsidR="00AB5D65" w:rsidRPr="00AF07D1">
        <w:rPr>
          <w:rFonts w:ascii="Times New Roman" w:eastAsia="仿宋" w:hAnsi="Times New Roman" w:cs="Times New Roman"/>
          <w:sz w:val="28"/>
          <w:szCs w:val="28"/>
        </w:rPr>
        <w:t>，不包含外部程序调用</w:t>
      </w:r>
      <w:r w:rsidR="00771A08" w:rsidRPr="00AF07D1">
        <w:rPr>
          <w:rFonts w:ascii="Times New Roman" w:eastAsia="仿宋" w:hAnsi="Times New Roman" w:cs="Times New Roman"/>
          <w:sz w:val="28"/>
          <w:szCs w:val="28"/>
        </w:rPr>
        <w:t>，尤其应避免大型宏程序的嵌套</w:t>
      </w:r>
      <w:r w:rsidR="00AB5D65" w:rsidRPr="00AF07D1">
        <w:rPr>
          <w:rFonts w:ascii="Times New Roman" w:eastAsia="仿宋" w:hAnsi="Times New Roman" w:cs="Times New Roman"/>
          <w:sz w:val="28"/>
          <w:szCs w:val="28"/>
        </w:rPr>
        <w:t>。</w:t>
      </w:r>
      <w:r w:rsidR="00BB2F10" w:rsidRPr="00AF07D1">
        <w:rPr>
          <w:rFonts w:ascii="Times New Roman" w:eastAsia="仿宋" w:hAnsi="Times New Roman" w:cs="Times New Roman"/>
          <w:sz w:val="28"/>
          <w:szCs w:val="28"/>
        </w:rPr>
        <w:t>程序代码一般采用</w:t>
      </w:r>
      <w:r w:rsidR="00BB2F10" w:rsidRPr="00AF07D1">
        <w:rPr>
          <w:rFonts w:ascii="Times New Roman" w:eastAsia="仿宋" w:hAnsi="Times New Roman" w:cs="Times New Roman"/>
          <w:sz w:val="28"/>
          <w:szCs w:val="28"/>
        </w:rPr>
        <w:t>TXT</w:t>
      </w:r>
      <w:r w:rsidR="00BB2F10" w:rsidRPr="00AF07D1">
        <w:rPr>
          <w:rFonts w:ascii="Times New Roman" w:eastAsia="仿宋" w:hAnsi="Times New Roman" w:cs="Times New Roman"/>
          <w:sz w:val="28"/>
          <w:szCs w:val="28"/>
        </w:rPr>
        <w:t>文件。</w:t>
      </w:r>
    </w:p>
    <w:p w:rsidR="00F8113E" w:rsidRPr="00AF07D1" w:rsidRDefault="00F8113E" w:rsidP="00B676BB">
      <w:pPr>
        <w:pStyle w:val="1"/>
        <w:spacing w:before="0" w:line="360" w:lineRule="auto"/>
        <w:ind w:firstLineChars="200" w:firstLine="562"/>
        <w:jc w:val="both"/>
        <w:rPr>
          <w:rFonts w:ascii="Times New Roman" w:eastAsia="仿宋" w:hAnsi="Times New Roman" w:cs="Times New Roman"/>
          <w:b/>
          <w:color w:val="auto"/>
          <w:sz w:val="28"/>
          <w:szCs w:val="28"/>
        </w:rPr>
      </w:pPr>
      <w:bookmarkStart w:id="9" w:name="_Toc39679998"/>
      <w:r w:rsidRPr="00AF07D1">
        <w:rPr>
          <w:rFonts w:ascii="Times New Roman" w:eastAsia="仿宋" w:hAnsi="Times New Roman" w:cs="Times New Roman"/>
          <w:b/>
          <w:color w:val="auto"/>
          <w:sz w:val="28"/>
          <w:szCs w:val="28"/>
        </w:rPr>
        <w:lastRenderedPageBreak/>
        <w:t>三、临床试验数据相关资料的格式</w:t>
      </w:r>
      <w:bookmarkEnd w:id="9"/>
    </w:p>
    <w:p w:rsidR="003373A7" w:rsidRPr="00AF07D1" w:rsidRDefault="003373A7" w:rsidP="00B676BB">
      <w:pPr>
        <w:pStyle w:val="2"/>
        <w:rPr>
          <w:rFonts w:ascii="Times New Roman" w:eastAsia="仿宋" w:hAnsi="Times New Roman" w:cs="Times New Roman"/>
          <w:lang w:eastAsia="zh-CN"/>
        </w:rPr>
      </w:pPr>
      <w:bookmarkStart w:id="10" w:name="_Toc39679999"/>
      <w:r w:rsidRPr="00AF07D1">
        <w:rPr>
          <w:rFonts w:ascii="Times New Roman" w:eastAsia="仿宋" w:hAnsi="Times New Roman" w:cs="Times New Roman"/>
          <w:lang w:eastAsia="zh-CN"/>
        </w:rPr>
        <w:t>（一）便携文档格式</w:t>
      </w:r>
      <w:bookmarkEnd w:id="10"/>
    </w:p>
    <w:p w:rsidR="003373A7" w:rsidRPr="00AF07D1" w:rsidRDefault="003373A7" w:rsidP="00B676BB">
      <w:pPr>
        <w:spacing w:after="0" w:line="360" w:lineRule="auto"/>
        <w:ind w:firstLineChars="200" w:firstLine="560"/>
        <w:jc w:val="both"/>
        <w:rPr>
          <w:rFonts w:ascii="Times New Roman" w:eastAsia="仿宋" w:hAnsi="Times New Roman" w:cs="Times New Roman"/>
        </w:rPr>
      </w:pPr>
      <w:r w:rsidRPr="00AF07D1">
        <w:rPr>
          <w:rFonts w:ascii="Times New Roman" w:eastAsia="仿宋" w:hAnsi="Times New Roman" w:cs="Times New Roman"/>
          <w:sz w:val="28"/>
          <w:szCs w:val="28"/>
        </w:rPr>
        <w:t>便携文档格式是一种开放文档格式，其独立于应用软件、硬件和操作系统。</w:t>
      </w:r>
      <w:r w:rsidR="00A51A72" w:rsidRPr="00AF07D1">
        <w:rPr>
          <w:rFonts w:ascii="Times New Roman" w:eastAsia="仿宋" w:hAnsi="Times New Roman" w:cs="Times New Roman"/>
          <w:sz w:val="28"/>
          <w:szCs w:val="28"/>
        </w:rPr>
        <w:t>申报递交资料中遵循人用药品注册技术要求国际协调委员会（</w:t>
      </w:r>
      <w:r w:rsidR="00A51A72" w:rsidRPr="00AF07D1">
        <w:rPr>
          <w:rFonts w:ascii="Times New Roman" w:eastAsia="仿宋" w:hAnsi="Times New Roman" w:cs="Times New Roman"/>
          <w:sz w:val="28"/>
          <w:szCs w:val="28"/>
        </w:rPr>
        <w:t>ICH</w:t>
      </w:r>
      <w:r w:rsidR="00A51A72" w:rsidRPr="00AF07D1">
        <w:rPr>
          <w:rFonts w:ascii="Times New Roman" w:eastAsia="仿宋" w:hAnsi="Times New Roman" w:cs="Times New Roman"/>
          <w:sz w:val="28"/>
          <w:szCs w:val="28"/>
        </w:rPr>
        <w:t>）电子通用技术文档（</w:t>
      </w:r>
      <w:r w:rsidR="00A51A72" w:rsidRPr="00AF07D1">
        <w:rPr>
          <w:rFonts w:ascii="Times New Roman" w:eastAsia="仿宋" w:hAnsi="Times New Roman" w:cs="Times New Roman"/>
          <w:sz w:val="28"/>
          <w:szCs w:val="28"/>
        </w:rPr>
        <w:t>Electronic Common Technical Document, eCTD</w:t>
      </w:r>
      <w:r w:rsidR="00A51A72" w:rsidRPr="00AF07D1">
        <w:rPr>
          <w:rFonts w:ascii="Times New Roman" w:eastAsia="仿宋" w:hAnsi="Times New Roman" w:cs="Times New Roman"/>
          <w:sz w:val="28"/>
          <w:szCs w:val="28"/>
        </w:rPr>
        <w:t>）格式要求的其它文档可采用</w:t>
      </w:r>
      <w:r w:rsidR="00A51A72" w:rsidRPr="00AF07D1">
        <w:rPr>
          <w:rFonts w:ascii="Times New Roman" w:eastAsia="仿宋" w:hAnsi="Times New Roman" w:cs="Times New Roman"/>
          <w:sz w:val="28"/>
          <w:szCs w:val="28"/>
        </w:rPr>
        <w:t>PDF</w:t>
      </w:r>
      <w:r w:rsidR="00EB3198" w:rsidRPr="00AF07D1">
        <w:rPr>
          <w:rFonts w:ascii="Times New Roman" w:eastAsia="仿宋" w:hAnsi="Times New Roman" w:cs="Times New Roman"/>
          <w:sz w:val="28"/>
          <w:szCs w:val="28"/>
        </w:rPr>
        <w:t>文件</w:t>
      </w:r>
      <w:r w:rsidR="00A51A72"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建议使用</w:t>
      </w:r>
      <w:r w:rsidRPr="00AF07D1">
        <w:rPr>
          <w:rFonts w:ascii="Times New Roman" w:eastAsia="仿宋" w:hAnsi="Times New Roman" w:cs="Times New Roman"/>
          <w:sz w:val="28"/>
          <w:szCs w:val="28"/>
        </w:rPr>
        <w:t>PDF 1.4</w:t>
      </w:r>
      <w:r w:rsidRPr="00AF07D1">
        <w:rPr>
          <w:rFonts w:ascii="Times New Roman" w:eastAsia="仿宋" w:hAnsi="Times New Roman" w:cs="Times New Roman"/>
          <w:sz w:val="28"/>
          <w:szCs w:val="28"/>
        </w:rPr>
        <w:t>以上的版本进行文档的</w:t>
      </w:r>
      <w:r w:rsidR="00D941A4" w:rsidRPr="00AF07D1">
        <w:rPr>
          <w:rFonts w:ascii="Times New Roman" w:eastAsia="仿宋" w:hAnsi="Times New Roman" w:cs="Times New Roman"/>
          <w:sz w:val="28"/>
          <w:szCs w:val="28"/>
        </w:rPr>
        <w:t>递</w:t>
      </w:r>
      <w:r w:rsidRPr="00AF07D1">
        <w:rPr>
          <w:rFonts w:ascii="Times New Roman" w:eastAsia="仿宋" w:hAnsi="Times New Roman" w:cs="Times New Roman"/>
          <w:sz w:val="28"/>
          <w:szCs w:val="28"/>
        </w:rPr>
        <w:t>交。所有</w:t>
      </w:r>
      <w:r w:rsidRPr="00AF07D1">
        <w:rPr>
          <w:rFonts w:ascii="Times New Roman" w:eastAsia="仿宋" w:hAnsi="Times New Roman" w:cs="Times New Roman"/>
          <w:sz w:val="28"/>
          <w:szCs w:val="28"/>
        </w:rPr>
        <w:t>PDF</w:t>
      </w:r>
      <w:r w:rsidRPr="00AF07D1">
        <w:rPr>
          <w:rFonts w:ascii="Times New Roman" w:eastAsia="仿宋" w:hAnsi="Times New Roman" w:cs="Times New Roman"/>
          <w:sz w:val="28"/>
          <w:szCs w:val="28"/>
        </w:rPr>
        <w:t>文件都应以</w:t>
      </w:r>
      <w:r w:rsidRPr="00AF07D1">
        <w:rPr>
          <w:rFonts w:ascii="Times New Roman" w:eastAsia="仿宋" w:hAnsi="Times New Roman" w:cs="Times New Roman"/>
          <w:sz w:val="28"/>
          <w:szCs w:val="28"/>
        </w:rPr>
        <w:t>.pdf</w:t>
      </w:r>
      <w:r w:rsidRPr="00AF07D1">
        <w:rPr>
          <w:rFonts w:ascii="Times New Roman" w:eastAsia="仿宋" w:hAnsi="Times New Roman" w:cs="Times New Roman"/>
          <w:sz w:val="28"/>
          <w:szCs w:val="28"/>
        </w:rPr>
        <w:t>作为文件扩展名。</w:t>
      </w:r>
    </w:p>
    <w:p w:rsidR="006F7EEE" w:rsidRPr="00AF07D1" w:rsidRDefault="006F7EEE" w:rsidP="00B676BB">
      <w:pPr>
        <w:pStyle w:val="2"/>
        <w:rPr>
          <w:rFonts w:ascii="Times New Roman" w:eastAsia="仿宋" w:hAnsi="Times New Roman" w:cs="Times New Roman"/>
          <w:lang w:eastAsia="zh-CN"/>
        </w:rPr>
      </w:pPr>
      <w:bookmarkStart w:id="11" w:name="_Toc39680000"/>
      <w:r w:rsidRPr="00AF07D1">
        <w:rPr>
          <w:rFonts w:ascii="Times New Roman" w:eastAsia="仿宋" w:hAnsi="Times New Roman" w:cs="Times New Roman"/>
          <w:lang w:eastAsia="zh-CN"/>
        </w:rPr>
        <w:t>（</w:t>
      </w:r>
      <w:r w:rsidR="003373A7" w:rsidRPr="00AF07D1">
        <w:rPr>
          <w:rFonts w:ascii="Times New Roman" w:eastAsia="仿宋" w:hAnsi="Times New Roman" w:cs="Times New Roman"/>
          <w:lang w:eastAsia="zh-CN"/>
        </w:rPr>
        <w:t>二</w:t>
      </w:r>
      <w:r w:rsidRPr="00AF07D1">
        <w:rPr>
          <w:rFonts w:ascii="Times New Roman" w:eastAsia="仿宋" w:hAnsi="Times New Roman" w:cs="Times New Roman"/>
          <w:lang w:eastAsia="zh-CN"/>
        </w:rPr>
        <w:t>）可扩展标记语言格式</w:t>
      </w:r>
      <w:bookmarkEnd w:id="11"/>
    </w:p>
    <w:p w:rsidR="00D53D97" w:rsidRPr="00AF07D1" w:rsidRDefault="002E7E95"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可扩展标记语言是由国际万维网协会（</w:t>
      </w:r>
      <w:r w:rsidRPr="00AF07D1">
        <w:rPr>
          <w:rFonts w:ascii="Times New Roman" w:eastAsia="仿宋" w:hAnsi="Times New Roman" w:cs="Times New Roman"/>
          <w:sz w:val="28"/>
          <w:szCs w:val="28"/>
        </w:rPr>
        <w:t>World Wide Web Consortium</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W3C</w:t>
      </w:r>
      <w:r w:rsidRPr="00AF07D1">
        <w:rPr>
          <w:rFonts w:ascii="Times New Roman" w:eastAsia="仿宋" w:hAnsi="Times New Roman" w:cs="Times New Roman"/>
          <w:sz w:val="28"/>
          <w:szCs w:val="28"/>
        </w:rPr>
        <w:t>）定义的一种数据交换语言。它可以</w:t>
      </w:r>
      <w:r w:rsidR="005E6052" w:rsidRPr="00AF07D1">
        <w:rPr>
          <w:rFonts w:ascii="Times New Roman" w:eastAsia="仿宋" w:hAnsi="Times New Roman" w:cs="Times New Roman"/>
          <w:sz w:val="28"/>
          <w:szCs w:val="28"/>
        </w:rPr>
        <w:t>被任何文本编辑器打开、编辑和创建，用来传输和存储数据</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XML</w:t>
      </w:r>
      <w:r w:rsidRPr="00AF07D1">
        <w:rPr>
          <w:rFonts w:ascii="Times New Roman" w:eastAsia="仿宋" w:hAnsi="Times New Roman" w:cs="Times New Roman"/>
          <w:sz w:val="28"/>
          <w:szCs w:val="28"/>
        </w:rPr>
        <w:t>格式文件能够便捷地在不同系统之间进行信息交互。所有</w:t>
      </w:r>
      <w:r w:rsidRPr="00AF07D1">
        <w:rPr>
          <w:rFonts w:ascii="Times New Roman" w:eastAsia="仿宋" w:hAnsi="Times New Roman" w:cs="Times New Roman"/>
          <w:sz w:val="28"/>
          <w:szCs w:val="28"/>
        </w:rPr>
        <w:t>XML</w:t>
      </w:r>
      <w:r w:rsidRPr="00AF07D1">
        <w:rPr>
          <w:rFonts w:ascii="Times New Roman" w:eastAsia="仿宋" w:hAnsi="Times New Roman" w:cs="Times New Roman"/>
          <w:sz w:val="28"/>
          <w:szCs w:val="28"/>
        </w:rPr>
        <w:t>格式文件必需以</w:t>
      </w:r>
      <w:r w:rsidRPr="00AF07D1">
        <w:rPr>
          <w:rFonts w:ascii="Times New Roman" w:eastAsia="仿宋" w:hAnsi="Times New Roman" w:cs="Times New Roman"/>
          <w:sz w:val="28"/>
          <w:szCs w:val="28"/>
        </w:rPr>
        <w:t>.xml</w:t>
      </w:r>
      <w:r w:rsidRPr="00AF07D1">
        <w:rPr>
          <w:rFonts w:ascii="Times New Roman" w:eastAsia="仿宋" w:hAnsi="Times New Roman" w:cs="Times New Roman"/>
          <w:sz w:val="28"/>
          <w:szCs w:val="28"/>
        </w:rPr>
        <w:t>结尾作为文件扩展名。</w:t>
      </w:r>
    </w:p>
    <w:p w:rsidR="006F7EEE" w:rsidRPr="00AF07D1" w:rsidRDefault="006F7EEE" w:rsidP="00B676BB">
      <w:pPr>
        <w:pStyle w:val="2"/>
        <w:rPr>
          <w:rFonts w:ascii="Times New Roman" w:eastAsia="仿宋" w:hAnsi="Times New Roman" w:cs="Times New Roman"/>
          <w:lang w:eastAsia="zh-CN"/>
        </w:rPr>
      </w:pPr>
      <w:bookmarkStart w:id="12" w:name="_Toc39680001"/>
      <w:r w:rsidRPr="00AF07D1">
        <w:rPr>
          <w:rFonts w:ascii="Times New Roman" w:eastAsia="仿宋" w:hAnsi="Times New Roman" w:cs="Times New Roman"/>
          <w:lang w:eastAsia="zh-CN"/>
        </w:rPr>
        <w:t>（三）纯文本格式</w:t>
      </w:r>
      <w:bookmarkEnd w:id="12"/>
    </w:p>
    <w:p w:rsidR="00D53D97" w:rsidRPr="00AF07D1" w:rsidRDefault="002E7E95"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纯</w:t>
      </w:r>
      <w:hyperlink r:id="rId8" w:tgtFrame="_blank" w:history="1">
        <w:r w:rsidRPr="00AF07D1">
          <w:rPr>
            <w:rFonts w:ascii="Times New Roman" w:eastAsia="仿宋" w:hAnsi="Times New Roman" w:cs="Times New Roman"/>
            <w:sz w:val="28"/>
            <w:szCs w:val="28"/>
          </w:rPr>
          <w:t>文本格式文档</w:t>
        </w:r>
      </w:hyperlink>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TXT</w:t>
      </w:r>
      <w:r w:rsidRPr="00AF07D1">
        <w:rPr>
          <w:rFonts w:ascii="Times New Roman" w:eastAsia="仿宋" w:hAnsi="Times New Roman" w:cs="Times New Roman"/>
          <w:sz w:val="28"/>
          <w:szCs w:val="28"/>
        </w:rPr>
        <w:t>）具有格式简单、体积小、存储简单方便等诸多特点，也是</w:t>
      </w:r>
      <w:r w:rsidR="00527026" w:rsidRPr="00AF07D1">
        <w:rPr>
          <w:rFonts w:ascii="Times New Roman" w:eastAsia="仿宋" w:hAnsi="Times New Roman" w:cs="Times New Roman"/>
          <w:sz w:val="28"/>
          <w:szCs w:val="28"/>
        </w:rPr>
        <w:t>计算机</w:t>
      </w:r>
      <w:r w:rsidRPr="00AF07D1">
        <w:rPr>
          <w:rFonts w:ascii="Times New Roman" w:eastAsia="仿宋" w:hAnsi="Times New Roman" w:cs="Times New Roman"/>
          <w:sz w:val="28"/>
          <w:szCs w:val="28"/>
        </w:rPr>
        <w:t>及许多移动终端支持的通用文件格式。所有</w:t>
      </w:r>
      <w:r w:rsidRPr="00AF07D1">
        <w:rPr>
          <w:rFonts w:ascii="Times New Roman" w:eastAsia="仿宋" w:hAnsi="Times New Roman" w:cs="Times New Roman"/>
          <w:sz w:val="28"/>
          <w:szCs w:val="28"/>
        </w:rPr>
        <w:t>TXT</w:t>
      </w:r>
      <w:r w:rsidRPr="00AF07D1">
        <w:rPr>
          <w:rFonts w:ascii="Times New Roman" w:eastAsia="仿宋" w:hAnsi="Times New Roman" w:cs="Times New Roman"/>
          <w:sz w:val="28"/>
          <w:szCs w:val="28"/>
        </w:rPr>
        <w:t>文件都应以</w:t>
      </w:r>
      <w:r w:rsidRPr="00AF07D1">
        <w:rPr>
          <w:rFonts w:ascii="Times New Roman" w:eastAsia="仿宋" w:hAnsi="Times New Roman" w:cs="Times New Roman"/>
          <w:sz w:val="28"/>
          <w:szCs w:val="28"/>
        </w:rPr>
        <w:t>.txt</w:t>
      </w:r>
      <w:r w:rsidRPr="00AF07D1">
        <w:rPr>
          <w:rFonts w:ascii="Times New Roman" w:eastAsia="仿宋" w:hAnsi="Times New Roman" w:cs="Times New Roman"/>
          <w:sz w:val="28"/>
          <w:szCs w:val="28"/>
        </w:rPr>
        <w:t>作为文件扩展名。</w:t>
      </w:r>
    </w:p>
    <w:p w:rsidR="006F7EEE" w:rsidRPr="00AF07D1" w:rsidRDefault="006F7EEE" w:rsidP="00675080">
      <w:pPr>
        <w:pStyle w:val="2"/>
        <w:rPr>
          <w:rFonts w:ascii="Times New Roman" w:eastAsia="仿宋" w:hAnsi="Times New Roman" w:cs="Times New Roman"/>
          <w:lang w:eastAsia="zh-CN"/>
        </w:rPr>
      </w:pPr>
      <w:bookmarkStart w:id="13" w:name="_Toc39680002"/>
      <w:r w:rsidRPr="00AF07D1">
        <w:rPr>
          <w:rFonts w:ascii="Times New Roman" w:eastAsia="仿宋" w:hAnsi="Times New Roman" w:cs="Times New Roman"/>
          <w:lang w:eastAsia="zh-CN"/>
        </w:rPr>
        <w:t>（四）研究数据传输格式</w:t>
      </w:r>
      <w:bookmarkEnd w:id="13"/>
    </w:p>
    <w:p w:rsidR="00D53D97" w:rsidRPr="00AF07D1" w:rsidRDefault="00C32A3A"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申报资料中的数据集通常采用</w:t>
      </w:r>
      <w:r w:rsidRPr="00AF07D1">
        <w:rPr>
          <w:rFonts w:ascii="Times New Roman" w:eastAsia="仿宋" w:hAnsi="Times New Roman" w:cs="Times New Roman"/>
          <w:sz w:val="28"/>
          <w:szCs w:val="28"/>
        </w:rPr>
        <w:t>XPT</w:t>
      </w:r>
      <w:r w:rsidRPr="00AF07D1">
        <w:rPr>
          <w:rFonts w:ascii="Times New Roman" w:eastAsia="仿宋" w:hAnsi="Times New Roman" w:cs="Times New Roman"/>
          <w:sz w:val="28"/>
          <w:szCs w:val="28"/>
        </w:rPr>
        <w:t>格式，</w:t>
      </w:r>
      <w:r w:rsidR="00483D9A" w:rsidRPr="00AF07D1">
        <w:rPr>
          <w:rFonts w:ascii="Times New Roman" w:eastAsia="仿宋" w:hAnsi="Times New Roman" w:cs="Times New Roman"/>
          <w:sz w:val="28"/>
          <w:szCs w:val="28"/>
        </w:rPr>
        <w:t>一个</w:t>
      </w:r>
      <w:r w:rsidR="00483D9A" w:rsidRPr="00AF07D1">
        <w:rPr>
          <w:rFonts w:ascii="Times New Roman" w:eastAsia="仿宋" w:hAnsi="Times New Roman" w:cs="Times New Roman"/>
          <w:sz w:val="28"/>
          <w:szCs w:val="28"/>
        </w:rPr>
        <w:t>XPT</w:t>
      </w:r>
      <w:r w:rsidR="00483D9A" w:rsidRPr="00AF07D1">
        <w:rPr>
          <w:rFonts w:ascii="Times New Roman" w:eastAsia="仿宋" w:hAnsi="Times New Roman" w:cs="Times New Roman"/>
          <w:sz w:val="28"/>
          <w:szCs w:val="28"/>
        </w:rPr>
        <w:t>文件对应一个数据集，数据集名称需要和</w:t>
      </w:r>
      <w:r w:rsidR="00483D9A" w:rsidRPr="00AF07D1">
        <w:rPr>
          <w:rFonts w:ascii="Times New Roman" w:eastAsia="仿宋" w:hAnsi="Times New Roman" w:cs="Times New Roman"/>
          <w:sz w:val="28"/>
          <w:szCs w:val="28"/>
        </w:rPr>
        <w:t>XPT</w:t>
      </w:r>
      <w:r w:rsidR="00483D9A" w:rsidRPr="00AF07D1">
        <w:rPr>
          <w:rFonts w:ascii="Times New Roman" w:eastAsia="仿宋" w:hAnsi="Times New Roman" w:cs="Times New Roman"/>
          <w:sz w:val="28"/>
          <w:szCs w:val="28"/>
        </w:rPr>
        <w:t>的文件名保持一致</w:t>
      </w:r>
      <w:r w:rsidRPr="00AF07D1">
        <w:rPr>
          <w:rFonts w:ascii="Times New Roman" w:eastAsia="仿宋" w:hAnsi="Times New Roman" w:cs="Times New Roman"/>
          <w:sz w:val="28"/>
          <w:szCs w:val="28"/>
        </w:rPr>
        <w:t>，其文件后缀</w:t>
      </w:r>
      <w:r w:rsidR="00366DAD" w:rsidRPr="00AF07D1">
        <w:rPr>
          <w:rFonts w:ascii="Times New Roman" w:eastAsia="仿宋" w:hAnsi="Times New Roman" w:cs="Times New Roman"/>
          <w:sz w:val="28"/>
          <w:szCs w:val="28"/>
        </w:rPr>
        <w:t>名</w:t>
      </w:r>
      <w:r w:rsidRPr="00AF07D1">
        <w:rPr>
          <w:rFonts w:ascii="Times New Roman" w:eastAsia="仿宋" w:hAnsi="Times New Roman" w:cs="Times New Roman"/>
          <w:sz w:val="28"/>
          <w:szCs w:val="28"/>
        </w:rPr>
        <w:t>统一为</w:t>
      </w:r>
      <w:r w:rsidRPr="00AF07D1">
        <w:rPr>
          <w:rFonts w:ascii="Times New Roman" w:eastAsia="仿宋" w:hAnsi="Times New Roman" w:cs="Times New Roman"/>
          <w:sz w:val="28"/>
          <w:szCs w:val="28"/>
        </w:rPr>
        <w:t>.xpt</w:t>
      </w:r>
      <w:r w:rsidRPr="00AF07D1">
        <w:rPr>
          <w:rFonts w:ascii="Times New Roman" w:eastAsia="仿宋" w:hAnsi="Times New Roman" w:cs="Times New Roman"/>
          <w:sz w:val="28"/>
          <w:szCs w:val="28"/>
        </w:rPr>
        <w:t>。</w:t>
      </w:r>
      <w:r w:rsidR="00483D9A" w:rsidRPr="00AF07D1">
        <w:rPr>
          <w:rFonts w:ascii="Times New Roman" w:eastAsia="仿宋" w:hAnsi="Times New Roman" w:cs="Times New Roman"/>
          <w:sz w:val="28"/>
          <w:szCs w:val="28"/>
        </w:rPr>
        <w:t>例如不良事件数据集</w:t>
      </w:r>
      <w:r w:rsidR="00D257A3" w:rsidRPr="00AF07D1">
        <w:rPr>
          <w:rFonts w:ascii="Times New Roman" w:eastAsia="仿宋" w:hAnsi="Times New Roman" w:cs="Times New Roman"/>
          <w:sz w:val="28"/>
          <w:szCs w:val="28"/>
        </w:rPr>
        <w:t>（</w:t>
      </w:r>
      <w:r w:rsidR="00D257A3" w:rsidRPr="00AF07D1">
        <w:rPr>
          <w:rFonts w:ascii="Times New Roman" w:eastAsia="仿宋" w:hAnsi="Times New Roman" w:cs="Times New Roman"/>
          <w:sz w:val="28"/>
          <w:szCs w:val="28"/>
        </w:rPr>
        <w:t>Adverse Event, AE</w:t>
      </w:r>
      <w:r w:rsidR="00D257A3" w:rsidRPr="00AF07D1">
        <w:rPr>
          <w:rFonts w:ascii="Times New Roman" w:eastAsia="仿宋" w:hAnsi="Times New Roman" w:cs="Times New Roman"/>
          <w:sz w:val="28"/>
          <w:szCs w:val="28"/>
        </w:rPr>
        <w:t>）</w:t>
      </w:r>
      <w:r w:rsidR="00483D9A" w:rsidRPr="00AF07D1">
        <w:rPr>
          <w:rFonts w:ascii="Times New Roman" w:eastAsia="仿宋" w:hAnsi="Times New Roman" w:cs="Times New Roman"/>
          <w:sz w:val="28"/>
          <w:szCs w:val="28"/>
        </w:rPr>
        <w:t>ae.xpt</w:t>
      </w:r>
      <w:r w:rsidR="00483D9A" w:rsidRPr="00AF07D1">
        <w:rPr>
          <w:rFonts w:ascii="Times New Roman" w:eastAsia="仿宋" w:hAnsi="Times New Roman" w:cs="Times New Roman"/>
          <w:sz w:val="28"/>
          <w:szCs w:val="28"/>
        </w:rPr>
        <w:t>，合并用药数据集（</w:t>
      </w:r>
      <w:r w:rsidR="00483D9A" w:rsidRPr="00AF07D1">
        <w:rPr>
          <w:rFonts w:ascii="Times New Roman" w:eastAsia="仿宋" w:hAnsi="Times New Roman" w:cs="Times New Roman"/>
          <w:sz w:val="28"/>
          <w:szCs w:val="28"/>
        </w:rPr>
        <w:t>Concomitant Medication, CM</w:t>
      </w:r>
      <w:r w:rsidR="00483D9A" w:rsidRPr="00AF07D1">
        <w:rPr>
          <w:rFonts w:ascii="Times New Roman" w:eastAsia="仿宋" w:hAnsi="Times New Roman" w:cs="Times New Roman"/>
          <w:sz w:val="28"/>
          <w:szCs w:val="28"/>
        </w:rPr>
        <w:t>）</w:t>
      </w:r>
      <w:r w:rsidR="00483D9A" w:rsidRPr="00AF07D1">
        <w:rPr>
          <w:rFonts w:ascii="Times New Roman" w:eastAsia="仿宋" w:hAnsi="Times New Roman" w:cs="Times New Roman"/>
          <w:sz w:val="28"/>
          <w:szCs w:val="28"/>
        </w:rPr>
        <w:t>cm.xpt</w:t>
      </w:r>
      <w:r w:rsidR="00483D9A" w:rsidRPr="00AF07D1">
        <w:rPr>
          <w:rFonts w:ascii="Times New Roman" w:eastAsia="仿宋" w:hAnsi="Times New Roman" w:cs="Times New Roman"/>
          <w:sz w:val="28"/>
          <w:szCs w:val="28"/>
        </w:rPr>
        <w:t>等。</w:t>
      </w:r>
      <w:r w:rsidR="00CB3A68" w:rsidRPr="00AF07D1">
        <w:rPr>
          <w:rFonts w:ascii="Times New Roman" w:eastAsia="仿宋" w:hAnsi="Times New Roman" w:cs="Times New Roman"/>
          <w:sz w:val="28"/>
          <w:szCs w:val="28"/>
        </w:rPr>
        <w:t>建议采用</w:t>
      </w:r>
      <w:r w:rsidR="00366DAD" w:rsidRPr="00AF07D1">
        <w:rPr>
          <w:rFonts w:ascii="Times New Roman" w:eastAsia="仿宋" w:hAnsi="Times New Roman" w:cs="Times New Roman"/>
          <w:sz w:val="28"/>
          <w:szCs w:val="28"/>
        </w:rPr>
        <w:t>SAS</w:t>
      </w:r>
      <w:r w:rsidR="00366DAD" w:rsidRPr="00AF07D1">
        <w:rPr>
          <w:rFonts w:ascii="Times New Roman" w:eastAsia="仿宋" w:hAnsi="Times New Roman" w:cs="Times New Roman"/>
          <w:sz w:val="28"/>
          <w:szCs w:val="28"/>
        </w:rPr>
        <w:t>数据传输格式第</w:t>
      </w:r>
      <w:r w:rsidR="00366DAD" w:rsidRPr="00AF07D1">
        <w:rPr>
          <w:rFonts w:ascii="Times New Roman" w:eastAsia="仿宋" w:hAnsi="Times New Roman" w:cs="Times New Roman"/>
          <w:sz w:val="28"/>
          <w:szCs w:val="28"/>
        </w:rPr>
        <w:t>5</w:t>
      </w:r>
      <w:r w:rsidR="00366DAD" w:rsidRPr="00AF07D1">
        <w:rPr>
          <w:rFonts w:ascii="Times New Roman" w:eastAsia="仿宋" w:hAnsi="Times New Roman" w:cs="Times New Roman"/>
          <w:sz w:val="28"/>
          <w:szCs w:val="28"/>
        </w:rPr>
        <w:t>版本（</w:t>
      </w:r>
      <w:r w:rsidR="00366DAD" w:rsidRPr="00AF07D1">
        <w:rPr>
          <w:rFonts w:ascii="Times New Roman" w:eastAsia="仿宋" w:hAnsi="Times New Roman" w:cs="Times New Roman"/>
          <w:sz w:val="28"/>
          <w:szCs w:val="28"/>
        </w:rPr>
        <w:t>SAS Transport Format V5</w:t>
      </w:r>
      <w:r w:rsidR="00366DAD" w:rsidRPr="00AF07D1">
        <w:rPr>
          <w:rFonts w:ascii="Times New Roman" w:eastAsia="仿宋" w:hAnsi="Times New Roman" w:cs="Times New Roman"/>
          <w:sz w:val="28"/>
          <w:szCs w:val="28"/>
        </w:rPr>
        <w:t>，简称</w:t>
      </w:r>
      <w:r w:rsidR="00366DAD" w:rsidRPr="00AF07D1">
        <w:rPr>
          <w:rFonts w:ascii="Times New Roman" w:eastAsia="仿宋" w:hAnsi="Times New Roman" w:cs="Times New Roman"/>
          <w:sz w:val="28"/>
          <w:szCs w:val="28"/>
        </w:rPr>
        <w:t>XPT V5</w:t>
      </w:r>
      <w:r w:rsidR="00366DAD" w:rsidRPr="00AF07D1">
        <w:rPr>
          <w:rFonts w:ascii="Times New Roman" w:eastAsia="仿宋" w:hAnsi="Times New Roman" w:cs="Times New Roman"/>
          <w:sz w:val="28"/>
          <w:szCs w:val="28"/>
        </w:rPr>
        <w:t>）</w:t>
      </w:r>
      <w:r w:rsidR="00CB3A68" w:rsidRPr="00AF07D1">
        <w:rPr>
          <w:rFonts w:ascii="Times New Roman" w:eastAsia="仿宋" w:hAnsi="Times New Roman" w:cs="Times New Roman"/>
          <w:sz w:val="28"/>
          <w:szCs w:val="28"/>
        </w:rPr>
        <w:t>或以上</w:t>
      </w:r>
      <w:r w:rsidR="00CB3A68" w:rsidRPr="00AF07D1">
        <w:rPr>
          <w:rFonts w:ascii="Times New Roman" w:eastAsia="仿宋" w:hAnsi="Times New Roman" w:cs="Times New Roman"/>
          <w:sz w:val="28"/>
          <w:szCs w:val="28"/>
        </w:rPr>
        <w:lastRenderedPageBreak/>
        <w:t>版本作为数据递交格式</w:t>
      </w:r>
      <w:r w:rsidRPr="00AF07D1">
        <w:rPr>
          <w:rFonts w:ascii="Times New Roman" w:eastAsia="仿宋" w:hAnsi="Times New Roman" w:cs="Times New Roman"/>
          <w:sz w:val="28"/>
          <w:szCs w:val="28"/>
        </w:rPr>
        <w:t>。</w:t>
      </w:r>
      <w:r w:rsidR="00E24989" w:rsidRPr="00AF07D1">
        <w:rPr>
          <w:rFonts w:ascii="Times New Roman" w:eastAsia="仿宋" w:hAnsi="Times New Roman" w:cs="Times New Roman"/>
          <w:sz w:val="28"/>
          <w:szCs w:val="28"/>
        </w:rPr>
        <w:t>申办方应确保所递交的数据集在不同物理环境都不存在乱码的情形。</w:t>
      </w:r>
    </w:p>
    <w:p w:rsidR="006F7EEE" w:rsidRPr="00AF07D1" w:rsidRDefault="006F7EEE" w:rsidP="00675080">
      <w:pPr>
        <w:pStyle w:val="2"/>
        <w:rPr>
          <w:rFonts w:ascii="Times New Roman" w:eastAsia="仿宋" w:hAnsi="Times New Roman" w:cs="Times New Roman"/>
          <w:lang w:eastAsia="zh-CN"/>
        </w:rPr>
      </w:pPr>
      <w:bookmarkStart w:id="14" w:name="_Toc39680003"/>
      <w:r w:rsidRPr="00AF07D1">
        <w:rPr>
          <w:rFonts w:ascii="Times New Roman" w:eastAsia="仿宋" w:hAnsi="Times New Roman" w:cs="Times New Roman"/>
          <w:lang w:eastAsia="zh-CN"/>
        </w:rPr>
        <w:t>（五）数据集</w:t>
      </w:r>
      <w:r w:rsidR="0013065D" w:rsidRPr="00AF07D1">
        <w:rPr>
          <w:rFonts w:ascii="Times New Roman" w:eastAsia="仿宋" w:hAnsi="Times New Roman" w:cs="Times New Roman"/>
          <w:lang w:eastAsia="zh-CN"/>
        </w:rPr>
        <w:t>拆分</w:t>
      </w:r>
      <w:bookmarkEnd w:id="14"/>
    </w:p>
    <w:p w:rsidR="00D53D97" w:rsidRPr="00AF07D1" w:rsidRDefault="00F071BD" w:rsidP="009419C1">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当数据</w:t>
      </w:r>
      <w:r w:rsidR="008643A7" w:rsidRPr="00AF07D1">
        <w:rPr>
          <w:rFonts w:ascii="Times New Roman" w:eastAsia="仿宋" w:hAnsi="Times New Roman" w:cs="Times New Roman"/>
          <w:sz w:val="28"/>
          <w:szCs w:val="28"/>
        </w:rPr>
        <w:t>库中单个数据</w:t>
      </w:r>
      <w:r w:rsidRPr="00AF07D1">
        <w:rPr>
          <w:rFonts w:ascii="Times New Roman" w:eastAsia="仿宋" w:hAnsi="Times New Roman" w:cs="Times New Roman"/>
          <w:sz w:val="28"/>
          <w:szCs w:val="28"/>
        </w:rPr>
        <w:t>集</w:t>
      </w:r>
      <w:r w:rsidR="00581634" w:rsidRPr="00AF07D1">
        <w:rPr>
          <w:rFonts w:ascii="Times New Roman" w:eastAsia="仿宋" w:hAnsi="Times New Roman" w:cs="Times New Roman"/>
          <w:sz w:val="28"/>
          <w:szCs w:val="28"/>
        </w:rPr>
        <w:t>因</w:t>
      </w:r>
      <w:r w:rsidR="00A2154F" w:rsidRPr="00AF07D1">
        <w:rPr>
          <w:rFonts w:ascii="Times New Roman" w:eastAsia="仿宋" w:hAnsi="Times New Roman" w:cs="Times New Roman"/>
          <w:sz w:val="28"/>
          <w:szCs w:val="28"/>
        </w:rPr>
        <w:t>存储</w:t>
      </w:r>
      <w:r w:rsidR="00581634" w:rsidRPr="00AF07D1">
        <w:rPr>
          <w:rFonts w:ascii="Times New Roman" w:eastAsia="仿宋" w:hAnsi="Times New Roman" w:cs="Times New Roman"/>
          <w:sz w:val="28"/>
          <w:szCs w:val="28"/>
        </w:rPr>
        <w:t>大小不满足相关要求而</w:t>
      </w:r>
      <w:r w:rsidRPr="00AF07D1">
        <w:rPr>
          <w:rFonts w:ascii="Times New Roman" w:eastAsia="仿宋" w:hAnsi="Times New Roman" w:cs="Times New Roman"/>
          <w:sz w:val="28"/>
          <w:szCs w:val="28"/>
        </w:rPr>
        <w:t>需要拆分时，</w:t>
      </w:r>
      <w:r w:rsidR="008D4662" w:rsidRPr="00AF07D1">
        <w:rPr>
          <w:rFonts w:ascii="Times New Roman" w:eastAsia="仿宋" w:hAnsi="Times New Roman" w:cs="Times New Roman"/>
          <w:sz w:val="28"/>
          <w:szCs w:val="28"/>
        </w:rPr>
        <w:t>在数据审阅说明中，应详细说明</w:t>
      </w:r>
      <w:r w:rsidR="00A15DA4" w:rsidRPr="00AF07D1">
        <w:rPr>
          <w:rFonts w:ascii="Times New Roman" w:eastAsia="仿宋" w:hAnsi="Times New Roman" w:cs="Times New Roman"/>
          <w:sz w:val="28"/>
          <w:szCs w:val="28"/>
        </w:rPr>
        <w:t>拆分</w:t>
      </w:r>
      <w:r w:rsidR="008D4662" w:rsidRPr="00AF07D1">
        <w:rPr>
          <w:rFonts w:ascii="Times New Roman" w:eastAsia="仿宋" w:hAnsi="Times New Roman" w:cs="Times New Roman"/>
          <w:sz w:val="28"/>
          <w:szCs w:val="28"/>
        </w:rPr>
        <w:t>数据集的</w:t>
      </w:r>
      <w:r w:rsidR="00B25CDA" w:rsidRPr="00AF07D1">
        <w:rPr>
          <w:rFonts w:ascii="Times New Roman" w:eastAsia="仿宋" w:hAnsi="Times New Roman" w:cs="Times New Roman"/>
          <w:sz w:val="28"/>
          <w:szCs w:val="28"/>
        </w:rPr>
        <w:t>规则</w:t>
      </w:r>
      <w:r w:rsidR="008D4662" w:rsidRPr="00AF07D1">
        <w:rPr>
          <w:rFonts w:ascii="Times New Roman" w:eastAsia="仿宋" w:hAnsi="Times New Roman" w:cs="Times New Roman"/>
          <w:sz w:val="28"/>
          <w:szCs w:val="28"/>
        </w:rPr>
        <w:t>及合并的详细步骤</w:t>
      </w:r>
      <w:r w:rsidR="00A15DA4" w:rsidRPr="00AF07D1">
        <w:rPr>
          <w:rFonts w:ascii="Times New Roman" w:eastAsia="仿宋" w:hAnsi="Times New Roman" w:cs="Times New Roman"/>
          <w:sz w:val="28"/>
          <w:szCs w:val="28"/>
        </w:rPr>
        <w:t>，</w:t>
      </w:r>
      <w:r w:rsidR="008D4662" w:rsidRPr="00AF07D1">
        <w:rPr>
          <w:rFonts w:ascii="Times New Roman" w:eastAsia="仿宋" w:hAnsi="Times New Roman" w:cs="Times New Roman"/>
          <w:sz w:val="28"/>
          <w:szCs w:val="28"/>
        </w:rPr>
        <w:t>以</w:t>
      </w:r>
      <w:r w:rsidR="00C51CA5" w:rsidRPr="00AF07D1">
        <w:rPr>
          <w:rFonts w:ascii="Times New Roman" w:eastAsia="仿宋" w:hAnsi="Times New Roman" w:cs="Times New Roman"/>
          <w:sz w:val="28"/>
          <w:szCs w:val="28"/>
        </w:rPr>
        <w:t>确保审评人员能够生成与申办方拆分前相同的数据集</w:t>
      </w:r>
      <w:r w:rsidR="00A15DA4" w:rsidRPr="00AF07D1">
        <w:rPr>
          <w:rFonts w:ascii="Times New Roman" w:eastAsia="仿宋" w:hAnsi="Times New Roman" w:cs="Times New Roman"/>
          <w:sz w:val="28"/>
          <w:szCs w:val="28"/>
        </w:rPr>
        <w:t>。</w:t>
      </w:r>
    </w:p>
    <w:p w:rsidR="006F7EEE" w:rsidRPr="00AF07D1" w:rsidRDefault="006F7EEE" w:rsidP="00675080">
      <w:pPr>
        <w:pStyle w:val="2"/>
        <w:rPr>
          <w:rFonts w:ascii="Times New Roman" w:eastAsia="仿宋" w:hAnsi="Times New Roman" w:cs="Times New Roman"/>
          <w:lang w:eastAsia="zh-CN"/>
        </w:rPr>
      </w:pPr>
      <w:bookmarkStart w:id="15" w:name="_Toc39680004"/>
      <w:r w:rsidRPr="00AF07D1">
        <w:rPr>
          <w:rFonts w:ascii="Times New Roman" w:eastAsia="仿宋" w:hAnsi="Times New Roman" w:cs="Times New Roman"/>
          <w:lang w:eastAsia="zh-CN"/>
        </w:rPr>
        <w:t>（六）数据集名称、变量名称及变量长度</w:t>
      </w:r>
      <w:bookmarkEnd w:id="15"/>
    </w:p>
    <w:p w:rsidR="00483D9A" w:rsidRPr="00AF07D1" w:rsidRDefault="00483D9A"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对数据集名称和变量名称要求如下：</w:t>
      </w:r>
    </w:p>
    <w:p w:rsidR="00483D9A" w:rsidRPr="00AF07D1" w:rsidRDefault="00483D9A" w:rsidP="00675080">
      <w:pPr>
        <w:spacing w:after="0" w:line="360" w:lineRule="auto"/>
        <w:ind w:firstLineChars="200" w:firstLine="560"/>
        <w:contextualSpacing/>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数据集名称只能包含小写字母和数字，并且必须以小写字母开头。且数据集名称的最大长度为</w:t>
      </w:r>
      <w:r w:rsidRPr="00AF07D1">
        <w:rPr>
          <w:rFonts w:ascii="Times New Roman" w:eastAsia="仿宋" w:hAnsi="Times New Roman" w:cs="Times New Roman"/>
          <w:sz w:val="28"/>
          <w:szCs w:val="28"/>
        </w:rPr>
        <w:t>8</w:t>
      </w:r>
      <w:r w:rsidRPr="00AF07D1">
        <w:rPr>
          <w:rFonts w:ascii="Times New Roman" w:eastAsia="仿宋" w:hAnsi="Times New Roman" w:cs="Times New Roman"/>
          <w:sz w:val="28"/>
          <w:szCs w:val="28"/>
        </w:rPr>
        <w:t>个英文字符。</w:t>
      </w:r>
    </w:p>
    <w:p w:rsidR="00483D9A" w:rsidRPr="00AF07D1" w:rsidRDefault="00483D9A" w:rsidP="00675080">
      <w:pPr>
        <w:spacing w:after="0" w:line="360" w:lineRule="auto"/>
        <w:ind w:firstLineChars="200" w:firstLine="560"/>
        <w:contextualSpacing/>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变量名称只能包含大写英文字符和数字，并且必须以字母开头。且变量名称的最大长度为</w:t>
      </w:r>
      <w:r w:rsidRPr="00AF07D1">
        <w:rPr>
          <w:rFonts w:ascii="Times New Roman" w:eastAsia="仿宋" w:hAnsi="Times New Roman" w:cs="Times New Roman"/>
          <w:sz w:val="28"/>
          <w:szCs w:val="28"/>
        </w:rPr>
        <w:t>8</w:t>
      </w:r>
      <w:r w:rsidRPr="00AF07D1">
        <w:rPr>
          <w:rFonts w:ascii="Times New Roman" w:eastAsia="仿宋" w:hAnsi="Times New Roman" w:cs="Times New Roman"/>
          <w:sz w:val="28"/>
          <w:szCs w:val="28"/>
        </w:rPr>
        <w:t>个英文字符。</w:t>
      </w:r>
    </w:p>
    <w:p w:rsidR="00483D9A" w:rsidRPr="00AF07D1" w:rsidRDefault="00483D9A"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每个字符型变量的长度，应该设置为在此研究所有数据集里该变量的最大实际</w:t>
      </w:r>
      <w:r w:rsidR="00903FE3" w:rsidRPr="00AF07D1">
        <w:rPr>
          <w:rFonts w:ascii="Times New Roman" w:eastAsia="仿宋" w:hAnsi="Times New Roman" w:cs="Times New Roman"/>
          <w:sz w:val="28"/>
          <w:szCs w:val="28"/>
        </w:rPr>
        <w:t>变量</w:t>
      </w:r>
      <w:r w:rsidR="00EC3CF5" w:rsidRPr="00AF07D1">
        <w:rPr>
          <w:rFonts w:ascii="Times New Roman" w:eastAsia="仿宋" w:hAnsi="Times New Roman" w:cs="Times New Roman"/>
          <w:sz w:val="28"/>
          <w:szCs w:val="28"/>
        </w:rPr>
        <w:t>值</w:t>
      </w:r>
      <w:r w:rsidRPr="00AF07D1">
        <w:rPr>
          <w:rFonts w:ascii="Times New Roman" w:eastAsia="仿宋" w:hAnsi="Times New Roman" w:cs="Times New Roman"/>
          <w:sz w:val="28"/>
          <w:szCs w:val="28"/>
        </w:rPr>
        <w:t>长度</w:t>
      </w:r>
      <w:r w:rsidR="00BA3331" w:rsidRPr="00AF07D1">
        <w:rPr>
          <w:rFonts w:ascii="Times New Roman" w:eastAsia="仿宋" w:hAnsi="Times New Roman" w:cs="Times New Roman"/>
          <w:sz w:val="28"/>
          <w:szCs w:val="28"/>
        </w:rPr>
        <w:t>，</w:t>
      </w:r>
      <w:r w:rsidR="007F6A15" w:rsidRPr="00AF07D1">
        <w:rPr>
          <w:rFonts w:ascii="Times New Roman" w:eastAsia="仿宋" w:hAnsi="Times New Roman" w:cs="Times New Roman"/>
          <w:sz w:val="28"/>
          <w:szCs w:val="28"/>
        </w:rPr>
        <w:t>有效控制</w:t>
      </w:r>
      <w:r w:rsidRPr="00AF07D1">
        <w:rPr>
          <w:rFonts w:ascii="Times New Roman" w:eastAsia="仿宋" w:hAnsi="Times New Roman" w:cs="Times New Roman"/>
          <w:sz w:val="28"/>
          <w:szCs w:val="28"/>
        </w:rPr>
        <w:t>文件的大小。</w:t>
      </w:r>
      <w:r w:rsidR="00903FE3" w:rsidRPr="00AF07D1">
        <w:rPr>
          <w:rFonts w:ascii="Times New Roman" w:eastAsia="仿宋" w:hAnsi="Times New Roman" w:cs="Times New Roman"/>
          <w:sz w:val="28"/>
          <w:szCs w:val="28"/>
        </w:rPr>
        <w:t>一般变量设置</w:t>
      </w:r>
      <w:r w:rsidR="004110D9" w:rsidRPr="00AF07D1">
        <w:rPr>
          <w:rFonts w:ascii="Times New Roman" w:eastAsia="仿宋" w:hAnsi="Times New Roman" w:cs="Times New Roman"/>
          <w:sz w:val="28"/>
          <w:szCs w:val="28"/>
        </w:rPr>
        <w:t>变量值</w:t>
      </w:r>
      <w:r w:rsidR="00903FE3" w:rsidRPr="00AF07D1">
        <w:rPr>
          <w:rFonts w:ascii="Times New Roman" w:eastAsia="仿宋" w:hAnsi="Times New Roman" w:cs="Times New Roman"/>
          <w:sz w:val="28"/>
          <w:szCs w:val="28"/>
        </w:rPr>
        <w:t>长度最大不超过</w:t>
      </w:r>
      <w:r w:rsidR="00903FE3" w:rsidRPr="00AF07D1">
        <w:rPr>
          <w:rFonts w:ascii="Times New Roman" w:eastAsia="仿宋" w:hAnsi="Times New Roman" w:cs="Times New Roman"/>
          <w:sz w:val="28"/>
          <w:szCs w:val="28"/>
        </w:rPr>
        <w:t>200</w:t>
      </w:r>
      <w:r w:rsidR="004110D9" w:rsidRPr="00AF07D1">
        <w:rPr>
          <w:rFonts w:ascii="Times New Roman" w:eastAsia="仿宋" w:hAnsi="Times New Roman" w:cs="Times New Roman"/>
          <w:sz w:val="28"/>
          <w:szCs w:val="28"/>
        </w:rPr>
        <w:t>字节</w:t>
      </w:r>
      <w:r w:rsidR="00903FE3" w:rsidRPr="00AF07D1">
        <w:rPr>
          <w:rFonts w:ascii="Times New Roman" w:eastAsia="仿宋" w:hAnsi="Times New Roman" w:cs="Times New Roman"/>
          <w:sz w:val="28"/>
          <w:szCs w:val="28"/>
        </w:rPr>
        <w:t>，</w:t>
      </w:r>
      <w:r w:rsidR="00EC3CF5" w:rsidRPr="00AF07D1">
        <w:rPr>
          <w:rFonts w:ascii="Times New Roman" w:eastAsia="仿宋" w:hAnsi="Times New Roman" w:cs="Times New Roman"/>
          <w:sz w:val="28"/>
          <w:szCs w:val="28"/>
        </w:rPr>
        <w:t>必要时拆分变量。</w:t>
      </w:r>
      <w:r w:rsidR="00994F38" w:rsidRPr="00AF07D1">
        <w:rPr>
          <w:rFonts w:ascii="Times New Roman" w:eastAsia="仿宋" w:hAnsi="Times New Roman" w:cs="Times New Roman"/>
          <w:sz w:val="28"/>
          <w:szCs w:val="28"/>
        </w:rPr>
        <w:t>拆分时</w:t>
      </w:r>
      <w:r w:rsidR="006D6FD4" w:rsidRPr="00AF07D1">
        <w:rPr>
          <w:rFonts w:ascii="Times New Roman" w:eastAsia="仿宋" w:hAnsi="Times New Roman" w:cs="Times New Roman"/>
          <w:sz w:val="28"/>
          <w:szCs w:val="28"/>
        </w:rPr>
        <w:t>，</w:t>
      </w:r>
      <w:r w:rsidR="00994F38" w:rsidRPr="00AF07D1">
        <w:rPr>
          <w:rFonts w:ascii="Times New Roman" w:eastAsia="仿宋" w:hAnsi="Times New Roman" w:cs="Times New Roman"/>
          <w:sz w:val="28"/>
          <w:szCs w:val="28"/>
        </w:rPr>
        <w:t>字节不可截断，尽量保持每个拆分</w:t>
      </w:r>
      <w:r w:rsidR="005E5A35" w:rsidRPr="00AF07D1">
        <w:rPr>
          <w:rFonts w:ascii="Times New Roman" w:eastAsia="仿宋" w:hAnsi="Times New Roman" w:cs="Times New Roman"/>
          <w:sz w:val="28"/>
          <w:szCs w:val="28"/>
        </w:rPr>
        <w:t>变</w:t>
      </w:r>
      <w:r w:rsidR="00994F38" w:rsidRPr="00AF07D1">
        <w:rPr>
          <w:rFonts w:ascii="Times New Roman" w:eastAsia="仿宋" w:hAnsi="Times New Roman" w:cs="Times New Roman"/>
          <w:sz w:val="28"/>
          <w:szCs w:val="28"/>
        </w:rPr>
        <w:t>量语句的完整性。</w:t>
      </w:r>
    </w:p>
    <w:p w:rsidR="006F7EEE" w:rsidRPr="00AF07D1" w:rsidRDefault="006F7EEE" w:rsidP="00B676BB">
      <w:pPr>
        <w:pStyle w:val="2"/>
        <w:rPr>
          <w:rFonts w:ascii="Times New Roman" w:eastAsia="仿宋" w:hAnsi="Times New Roman" w:cs="Times New Roman"/>
          <w:lang w:eastAsia="zh-CN"/>
        </w:rPr>
      </w:pPr>
      <w:bookmarkStart w:id="16" w:name="_Toc39680005"/>
      <w:r w:rsidRPr="00AF07D1">
        <w:rPr>
          <w:rFonts w:ascii="Times New Roman" w:eastAsia="仿宋" w:hAnsi="Times New Roman" w:cs="Times New Roman"/>
          <w:lang w:eastAsia="zh-CN"/>
        </w:rPr>
        <w:t>（七）数据集标签</w:t>
      </w:r>
      <w:r w:rsidR="00C51CA5" w:rsidRPr="00AF07D1">
        <w:rPr>
          <w:rFonts w:ascii="Times New Roman" w:eastAsia="仿宋" w:hAnsi="Times New Roman" w:cs="Times New Roman"/>
          <w:lang w:eastAsia="zh-CN"/>
        </w:rPr>
        <w:t>及变量标签</w:t>
      </w:r>
      <w:bookmarkEnd w:id="16"/>
    </w:p>
    <w:p w:rsidR="00483D9A" w:rsidRPr="00AF07D1" w:rsidRDefault="00483D9A"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为了便于审阅，数据集标签和变量标签</w:t>
      </w:r>
      <w:r w:rsidR="00CE78E0" w:rsidRPr="00AF07D1">
        <w:rPr>
          <w:rFonts w:ascii="Times New Roman" w:eastAsia="仿宋" w:hAnsi="Times New Roman" w:cs="Times New Roman"/>
          <w:sz w:val="28"/>
          <w:szCs w:val="28"/>
        </w:rPr>
        <w:t>应</w:t>
      </w:r>
      <w:r w:rsidRPr="00AF07D1">
        <w:rPr>
          <w:rFonts w:ascii="Times New Roman" w:eastAsia="仿宋" w:hAnsi="Times New Roman" w:cs="Times New Roman"/>
          <w:sz w:val="28"/>
          <w:szCs w:val="28"/>
        </w:rPr>
        <w:t>使用中文，长度不超过</w:t>
      </w:r>
      <w:r w:rsidRPr="00AF07D1">
        <w:rPr>
          <w:rFonts w:ascii="Times New Roman" w:eastAsia="仿宋" w:hAnsi="Times New Roman" w:cs="Times New Roman"/>
          <w:sz w:val="28"/>
          <w:szCs w:val="28"/>
        </w:rPr>
        <w:t>40</w:t>
      </w:r>
      <w:r w:rsidR="007116B5" w:rsidRPr="00AF07D1">
        <w:rPr>
          <w:rFonts w:ascii="Times New Roman" w:eastAsia="仿宋" w:hAnsi="Times New Roman" w:cs="Times New Roman"/>
          <w:sz w:val="28"/>
          <w:szCs w:val="28"/>
        </w:rPr>
        <w:t>字节</w:t>
      </w:r>
      <w:r w:rsidRPr="00AF07D1">
        <w:rPr>
          <w:rFonts w:ascii="Times New Roman" w:eastAsia="仿宋" w:hAnsi="Times New Roman" w:cs="Times New Roman"/>
          <w:sz w:val="28"/>
          <w:szCs w:val="28"/>
        </w:rPr>
        <w:t>，必要时可以包含英文字母</w:t>
      </w:r>
      <w:r w:rsidR="00DF3EEA" w:rsidRPr="00AF07D1">
        <w:rPr>
          <w:rFonts w:ascii="Times New Roman" w:eastAsia="仿宋" w:hAnsi="Times New Roman" w:cs="Times New Roman"/>
          <w:sz w:val="28"/>
          <w:szCs w:val="28"/>
        </w:rPr>
        <w:t>、下划线</w:t>
      </w:r>
      <w:r w:rsidRPr="00AF07D1">
        <w:rPr>
          <w:rFonts w:ascii="Times New Roman" w:eastAsia="仿宋" w:hAnsi="Times New Roman" w:cs="Times New Roman"/>
          <w:sz w:val="28"/>
          <w:szCs w:val="28"/>
        </w:rPr>
        <w:t>或数字，但不能以数字开头，另外，也不能包含下列情形：</w:t>
      </w:r>
    </w:p>
    <w:p w:rsidR="00483D9A" w:rsidRPr="00AF07D1" w:rsidRDefault="00483D9A" w:rsidP="00675080">
      <w:pPr>
        <w:pStyle w:val="a8"/>
        <w:widowControl/>
        <w:numPr>
          <w:ilvl w:val="0"/>
          <w:numId w:val="2"/>
        </w:numPr>
        <w:spacing w:line="360" w:lineRule="auto"/>
        <w:ind w:leftChars="200" w:left="797" w:firstLineChars="0" w:hanging="357"/>
        <w:contextualSpacing/>
        <w:rPr>
          <w:rFonts w:ascii="Times New Roman" w:eastAsia="仿宋" w:hAnsi="Times New Roman" w:cs="Times New Roman"/>
          <w:sz w:val="28"/>
          <w:szCs w:val="28"/>
        </w:rPr>
      </w:pPr>
      <w:r w:rsidRPr="00AF07D1">
        <w:rPr>
          <w:rFonts w:ascii="Times New Roman" w:eastAsia="仿宋" w:hAnsi="Times New Roman" w:cs="Times New Roman"/>
          <w:sz w:val="28"/>
          <w:szCs w:val="28"/>
        </w:rPr>
        <w:t>不成对的</w:t>
      </w:r>
      <w:r w:rsidR="00D92133" w:rsidRPr="00AF07D1">
        <w:rPr>
          <w:rFonts w:ascii="Times New Roman" w:eastAsia="仿宋" w:hAnsi="Times New Roman" w:cs="Times New Roman"/>
          <w:sz w:val="28"/>
          <w:szCs w:val="28"/>
        </w:rPr>
        <w:t>半角或全角</w:t>
      </w:r>
      <w:r w:rsidRPr="00AF07D1">
        <w:rPr>
          <w:rFonts w:ascii="Times New Roman" w:eastAsia="仿宋" w:hAnsi="Times New Roman" w:cs="Times New Roman"/>
          <w:sz w:val="28"/>
          <w:szCs w:val="28"/>
        </w:rPr>
        <w:t>单引号、双引号</w:t>
      </w:r>
    </w:p>
    <w:p w:rsidR="00483D9A" w:rsidRPr="00AF07D1" w:rsidRDefault="00483D9A" w:rsidP="00675080">
      <w:pPr>
        <w:pStyle w:val="a8"/>
        <w:widowControl/>
        <w:numPr>
          <w:ilvl w:val="0"/>
          <w:numId w:val="2"/>
        </w:numPr>
        <w:spacing w:line="360" w:lineRule="auto"/>
        <w:ind w:leftChars="200" w:left="797" w:firstLineChars="0" w:hanging="357"/>
        <w:contextualSpacing/>
        <w:rPr>
          <w:rFonts w:ascii="Times New Roman" w:eastAsia="仿宋" w:hAnsi="Times New Roman" w:cs="Times New Roman"/>
          <w:sz w:val="28"/>
          <w:szCs w:val="28"/>
        </w:rPr>
      </w:pPr>
      <w:r w:rsidRPr="00AF07D1">
        <w:rPr>
          <w:rFonts w:ascii="Times New Roman" w:eastAsia="仿宋" w:hAnsi="Times New Roman" w:cs="Times New Roman"/>
          <w:sz w:val="28"/>
          <w:szCs w:val="28"/>
        </w:rPr>
        <w:t>不成对的</w:t>
      </w:r>
      <w:r w:rsidR="00D92133" w:rsidRPr="00AF07D1">
        <w:rPr>
          <w:rFonts w:ascii="Times New Roman" w:eastAsia="仿宋" w:hAnsi="Times New Roman" w:cs="Times New Roman"/>
          <w:sz w:val="28"/>
          <w:szCs w:val="28"/>
        </w:rPr>
        <w:t>半角或全角</w:t>
      </w:r>
      <w:r w:rsidRPr="00AF07D1">
        <w:rPr>
          <w:rFonts w:ascii="Times New Roman" w:eastAsia="仿宋" w:hAnsi="Times New Roman" w:cs="Times New Roman"/>
          <w:sz w:val="28"/>
          <w:szCs w:val="28"/>
        </w:rPr>
        <w:t>括号</w:t>
      </w:r>
    </w:p>
    <w:p w:rsidR="00483D9A" w:rsidRPr="00AF07D1" w:rsidRDefault="00483D9A" w:rsidP="00675080">
      <w:pPr>
        <w:pStyle w:val="a8"/>
        <w:widowControl/>
        <w:numPr>
          <w:ilvl w:val="0"/>
          <w:numId w:val="2"/>
        </w:numPr>
        <w:spacing w:line="360" w:lineRule="auto"/>
        <w:ind w:leftChars="200" w:left="797" w:firstLineChars="0" w:hanging="357"/>
        <w:contextualSpacing/>
        <w:rPr>
          <w:rFonts w:ascii="Times New Roman" w:eastAsia="仿宋" w:hAnsi="Times New Roman" w:cs="Times New Roman"/>
          <w:sz w:val="28"/>
          <w:szCs w:val="28"/>
        </w:rPr>
      </w:pPr>
      <w:r w:rsidRPr="00AF07D1">
        <w:rPr>
          <w:rFonts w:ascii="Times New Roman" w:eastAsia="仿宋" w:hAnsi="Times New Roman" w:cs="Times New Roman"/>
          <w:sz w:val="28"/>
          <w:szCs w:val="28"/>
        </w:rPr>
        <w:t>特殊字符</w:t>
      </w:r>
    </w:p>
    <w:p w:rsidR="00F8113E" w:rsidRPr="00AF07D1" w:rsidRDefault="00F8113E" w:rsidP="00675080">
      <w:pPr>
        <w:pStyle w:val="1"/>
        <w:spacing w:before="0" w:line="360" w:lineRule="auto"/>
        <w:ind w:firstLineChars="200" w:firstLine="562"/>
        <w:jc w:val="both"/>
        <w:rPr>
          <w:rFonts w:ascii="Times New Roman" w:eastAsia="仿宋" w:hAnsi="Times New Roman" w:cs="Times New Roman"/>
          <w:b/>
          <w:color w:val="0D0D0D" w:themeColor="text1" w:themeTint="F2"/>
          <w:sz w:val="28"/>
          <w:szCs w:val="28"/>
        </w:rPr>
      </w:pPr>
      <w:bookmarkStart w:id="17" w:name="_Toc39680006"/>
      <w:r w:rsidRPr="00AF07D1">
        <w:rPr>
          <w:rFonts w:ascii="Times New Roman" w:eastAsia="仿宋" w:hAnsi="Times New Roman" w:cs="Times New Roman"/>
          <w:b/>
          <w:color w:val="0D0D0D" w:themeColor="text1" w:themeTint="F2"/>
          <w:sz w:val="28"/>
          <w:szCs w:val="28"/>
        </w:rPr>
        <w:lastRenderedPageBreak/>
        <w:t>四、其它相关事项</w:t>
      </w:r>
      <w:bookmarkEnd w:id="17"/>
    </w:p>
    <w:p w:rsidR="00593001" w:rsidRPr="00AF07D1" w:rsidRDefault="00593001" w:rsidP="00675080">
      <w:pPr>
        <w:pStyle w:val="2"/>
        <w:rPr>
          <w:rFonts w:ascii="Times New Roman" w:eastAsia="仿宋" w:hAnsi="Times New Roman" w:cs="Times New Roman"/>
          <w:lang w:eastAsia="zh-CN"/>
        </w:rPr>
      </w:pPr>
      <w:bookmarkStart w:id="18" w:name="_Toc39680007"/>
      <w:r w:rsidRPr="00AF07D1">
        <w:rPr>
          <w:rFonts w:ascii="Times New Roman" w:eastAsia="仿宋" w:hAnsi="Times New Roman" w:cs="Times New Roman"/>
          <w:lang w:eastAsia="zh-CN"/>
        </w:rPr>
        <w:t>（</w:t>
      </w:r>
      <w:r w:rsidR="008635C1" w:rsidRPr="00AF07D1">
        <w:rPr>
          <w:rFonts w:ascii="Times New Roman" w:eastAsia="仿宋" w:hAnsi="Times New Roman" w:cs="Times New Roman"/>
          <w:lang w:eastAsia="zh-CN"/>
        </w:rPr>
        <w:t>一</w:t>
      </w:r>
      <w:r w:rsidRPr="00AF07D1">
        <w:rPr>
          <w:rFonts w:ascii="Times New Roman" w:eastAsia="仿宋" w:hAnsi="Times New Roman" w:cs="Times New Roman"/>
          <w:lang w:eastAsia="zh-CN"/>
        </w:rPr>
        <w:t>）试验数据的可追溯性</w:t>
      </w:r>
      <w:bookmarkEnd w:id="18"/>
    </w:p>
    <w:p w:rsidR="00D05068" w:rsidRPr="00AF07D1" w:rsidRDefault="00593001"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审评中的一个重要环节是对数据来源的</w:t>
      </w:r>
      <w:r w:rsidR="00F37C34" w:rsidRPr="00AF07D1">
        <w:rPr>
          <w:rFonts w:ascii="Times New Roman" w:eastAsia="仿宋" w:hAnsi="Times New Roman" w:cs="Times New Roman"/>
          <w:sz w:val="28"/>
          <w:szCs w:val="28"/>
        </w:rPr>
        <w:t>准确</w:t>
      </w:r>
      <w:r w:rsidRPr="00AF07D1">
        <w:rPr>
          <w:rFonts w:ascii="Times New Roman" w:eastAsia="仿宋" w:hAnsi="Times New Roman" w:cs="Times New Roman"/>
          <w:sz w:val="28"/>
          <w:szCs w:val="28"/>
        </w:rPr>
        <w:t>理解</w:t>
      </w:r>
      <w:r w:rsidR="00F37C34" w:rsidRPr="00AF07D1">
        <w:rPr>
          <w:rFonts w:ascii="Times New Roman" w:eastAsia="仿宋" w:hAnsi="Times New Roman" w:cs="Times New Roman"/>
          <w:sz w:val="28"/>
          <w:szCs w:val="28"/>
        </w:rPr>
        <w:t>，即</w:t>
      </w:r>
      <w:r w:rsidR="00A51A72" w:rsidRPr="00AF07D1">
        <w:rPr>
          <w:rFonts w:ascii="Times New Roman" w:eastAsia="仿宋" w:hAnsi="Times New Roman" w:cs="Times New Roman"/>
          <w:sz w:val="28"/>
          <w:szCs w:val="28"/>
        </w:rPr>
        <w:t>数据的</w:t>
      </w:r>
      <w:r w:rsidR="00F37C34" w:rsidRPr="00AF07D1">
        <w:rPr>
          <w:rFonts w:ascii="Times New Roman" w:eastAsia="仿宋" w:hAnsi="Times New Roman" w:cs="Times New Roman"/>
          <w:sz w:val="28"/>
          <w:szCs w:val="28"/>
        </w:rPr>
        <w:t>可追溯性</w:t>
      </w:r>
      <w:r w:rsidRPr="00AF07D1">
        <w:rPr>
          <w:rFonts w:ascii="Times New Roman" w:eastAsia="仿宋" w:hAnsi="Times New Roman" w:cs="Times New Roman"/>
          <w:sz w:val="28"/>
          <w:szCs w:val="28"/>
        </w:rPr>
        <w:t>。可追溯性为</w:t>
      </w:r>
      <w:r w:rsidR="00D05068" w:rsidRPr="00AF07D1">
        <w:rPr>
          <w:rFonts w:ascii="Times New Roman" w:eastAsia="仿宋" w:hAnsi="Times New Roman" w:cs="Times New Roman"/>
          <w:sz w:val="28"/>
          <w:szCs w:val="28"/>
        </w:rPr>
        <w:t>审评人员</w:t>
      </w:r>
      <w:r w:rsidRPr="00AF07D1">
        <w:rPr>
          <w:rFonts w:ascii="Times New Roman" w:eastAsia="仿宋" w:hAnsi="Times New Roman" w:cs="Times New Roman"/>
          <w:sz w:val="28"/>
          <w:szCs w:val="28"/>
        </w:rPr>
        <w:t>理解</w:t>
      </w:r>
      <w:r w:rsidR="007E69A2" w:rsidRPr="00AF07D1">
        <w:rPr>
          <w:rFonts w:ascii="Times New Roman" w:eastAsia="仿宋" w:hAnsi="Times New Roman" w:cs="Times New Roman"/>
          <w:sz w:val="28"/>
          <w:szCs w:val="28"/>
        </w:rPr>
        <w:t>统计</w:t>
      </w:r>
      <w:r w:rsidRPr="00AF07D1">
        <w:rPr>
          <w:rFonts w:ascii="Times New Roman" w:eastAsia="仿宋" w:hAnsi="Times New Roman" w:cs="Times New Roman"/>
          <w:sz w:val="28"/>
          <w:szCs w:val="28"/>
        </w:rPr>
        <w:t>分析结果（试验报告中的报表）、</w:t>
      </w:r>
      <w:r w:rsidR="00D05068" w:rsidRPr="00AF07D1">
        <w:rPr>
          <w:rFonts w:ascii="Times New Roman" w:eastAsia="仿宋" w:hAnsi="Times New Roman" w:cs="Times New Roman"/>
          <w:sz w:val="28"/>
          <w:szCs w:val="28"/>
        </w:rPr>
        <w:t>分析数据</w:t>
      </w:r>
      <w:r w:rsidRPr="00AF07D1">
        <w:rPr>
          <w:rFonts w:ascii="Times New Roman" w:eastAsia="仿宋" w:hAnsi="Times New Roman" w:cs="Times New Roman"/>
          <w:sz w:val="28"/>
          <w:szCs w:val="28"/>
        </w:rPr>
        <w:t>及</w:t>
      </w:r>
      <w:r w:rsidR="0059721B" w:rsidRPr="00AF07D1">
        <w:rPr>
          <w:rFonts w:ascii="Times New Roman" w:eastAsia="仿宋" w:hAnsi="Times New Roman" w:cs="Times New Roman"/>
          <w:sz w:val="28"/>
          <w:szCs w:val="28"/>
        </w:rPr>
        <w:t>与</w:t>
      </w:r>
      <w:r w:rsidRPr="00AF07D1">
        <w:rPr>
          <w:rFonts w:ascii="Times New Roman" w:eastAsia="仿宋" w:hAnsi="Times New Roman" w:cs="Times New Roman"/>
          <w:sz w:val="28"/>
          <w:szCs w:val="28"/>
        </w:rPr>
        <w:t>原始数据之间的关系提供了</w:t>
      </w:r>
      <w:r w:rsidR="00F37C34" w:rsidRPr="00AF07D1">
        <w:rPr>
          <w:rFonts w:ascii="Times New Roman" w:eastAsia="仿宋" w:hAnsi="Times New Roman" w:cs="Times New Roman"/>
          <w:sz w:val="28"/>
          <w:szCs w:val="28"/>
        </w:rPr>
        <w:t>技术</w:t>
      </w:r>
      <w:r w:rsidRPr="00AF07D1">
        <w:rPr>
          <w:rFonts w:ascii="Times New Roman" w:eastAsia="仿宋" w:hAnsi="Times New Roman" w:cs="Times New Roman"/>
          <w:sz w:val="28"/>
          <w:szCs w:val="28"/>
        </w:rPr>
        <w:t>许可。</w:t>
      </w:r>
    </w:p>
    <w:p w:rsidR="00593001" w:rsidRPr="00AF07D1" w:rsidRDefault="00D05068"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数据的</w:t>
      </w:r>
      <w:r w:rsidR="00593001" w:rsidRPr="00AF07D1">
        <w:rPr>
          <w:rFonts w:ascii="Times New Roman" w:eastAsia="仿宋" w:hAnsi="Times New Roman" w:cs="Times New Roman"/>
          <w:sz w:val="28"/>
          <w:szCs w:val="28"/>
        </w:rPr>
        <w:t>可追溯性</w:t>
      </w:r>
      <w:r w:rsidR="002411AB" w:rsidRPr="00AF07D1">
        <w:rPr>
          <w:rFonts w:ascii="Times New Roman" w:eastAsia="仿宋" w:hAnsi="Times New Roman" w:cs="Times New Roman"/>
          <w:sz w:val="28"/>
          <w:szCs w:val="28"/>
        </w:rPr>
        <w:t>确保</w:t>
      </w:r>
      <w:r w:rsidR="00593001" w:rsidRPr="00AF07D1">
        <w:rPr>
          <w:rFonts w:ascii="Times New Roman" w:eastAsia="仿宋" w:hAnsi="Times New Roman" w:cs="Times New Roman"/>
          <w:sz w:val="28"/>
          <w:szCs w:val="28"/>
        </w:rPr>
        <w:t>审评</w:t>
      </w:r>
      <w:r w:rsidR="007B75B4" w:rsidRPr="00AF07D1">
        <w:rPr>
          <w:rFonts w:ascii="Times New Roman" w:eastAsia="仿宋" w:hAnsi="Times New Roman" w:cs="Times New Roman"/>
          <w:sz w:val="28"/>
          <w:szCs w:val="28"/>
        </w:rPr>
        <w:t>人员</w:t>
      </w:r>
      <w:r w:rsidR="00593001" w:rsidRPr="00AF07D1">
        <w:rPr>
          <w:rFonts w:ascii="Times New Roman" w:eastAsia="仿宋" w:hAnsi="Times New Roman" w:cs="Times New Roman"/>
          <w:sz w:val="28"/>
          <w:szCs w:val="28"/>
        </w:rPr>
        <w:t>能够</w:t>
      </w:r>
      <w:r w:rsidR="005E02C5" w:rsidRPr="00AF07D1">
        <w:rPr>
          <w:rFonts w:ascii="Times New Roman" w:eastAsia="仿宋" w:hAnsi="Times New Roman" w:cs="Times New Roman"/>
          <w:sz w:val="28"/>
          <w:szCs w:val="28"/>
        </w:rPr>
        <w:t>准确地</w:t>
      </w:r>
      <w:r w:rsidRPr="00AF07D1">
        <w:rPr>
          <w:rFonts w:ascii="Times New Roman" w:eastAsia="仿宋" w:hAnsi="Times New Roman" w:cs="Times New Roman"/>
          <w:sz w:val="28"/>
          <w:szCs w:val="28"/>
        </w:rPr>
        <w:t>：</w:t>
      </w:r>
    </w:p>
    <w:p w:rsidR="00D820FD" w:rsidRPr="00AF07D1" w:rsidRDefault="00593001">
      <w:pPr>
        <w:pStyle w:val="a8"/>
        <w:widowControl/>
        <w:numPr>
          <w:ilvl w:val="0"/>
          <w:numId w:val="3"/>
        </w:numPr>
        <w:spacing w:line="360" w:lineRule="auto"/>
        <w:ind w:leftChars="258" w:left="798" w:firstLineChars="0" w:hanging="230"/>
        <w:contextualSpacing/>
        <w:rPr>
          <w:rFonts w:ascii="Times New Roman" w:eastAsia="仿宋" w:hAnsi="Times New Roman" w:cs="Times New Roman"/>
          <w:sz w:val="28"/>
          <w:szCs w:val="28"/>
        </w:rPr>
      </w:pPr>
      <w:r w:rsidRPr="00AF07D1">
        <w:rPr>
          <w:rFonts w:ascii="Times New Roman" w:eastAsia="仿宋" w:hAnsi="Times New Roman" w:cs="Times New Roman"/>
          <w:sz w:val="28"/>
          <w:szCs w:val="28"/>
        </w:rPr>
        <w:t>理解分析数据集的构</w:t>
      </w:r>
      <w:r w:rsidR="008632AA" w:rsidRPr="00AF07D1">
        <w:rPr>
          <w:rFonts w:ascii="Times New Roman" w:eastAsia="仿宋" w:hAnsi="Times New Roman" w:cs="Times New Roman"/>
          <w:sz w:val="28"/>
          <w:szCs w:val="28"/>
        </w:rPr>
        <w:t>建</w:t>
      </w:r>
    </w:p>
    <w:p w:rsidR="00D820FD" w:rsidRPr="00AF07D1" w:rsidRDefault="00593001">
      <w:pPr>
        <w:pStyle w:val="a8"/>
        <w:widowControl/>
        <w:numPr>
          <w:ilvl w:val="0"/>
          <w:numId w:val="3"/>
        </w:numPr>
        <w:spacing w:line="360" w:lineRule="auto"/>
        <w:ind w:leftChars="258" w:left="671" w:firstLineChars="0" w:hanging="103"/>
        <w:contextualSpacing/>
        <w:rPr>
          <w:rFonts w:ascii="Times New Roman" w:eastAsia="仿宋" w:hAnsi="Times New Roman" w:cs="Times New Roman"/>
          <w:sz w:val="28"/>
          <w:szCs w:val="28"/>
        </w:rPr>
      </w:pPr>
      <w:r w:rsidRPr="00AF07D1">
        <w:rPr>
          <w:rFonts w:ascii="Times New Roman" w:eastAsia="仿宋" w:hAnsi="Times New Roman" w:cs="Times New Roman"/>
          <w:sz w:val="28"/>
          <w:szCs w:val="28"/>
        </w:rPr>
        <w:t>确定用于衍生变量的观测记录以及相应算法</w:t>
      </w:r>
    </w:p>
    <w:p w:rsidR="00D820FD" w:rsidRPr="00AF07D1" w:rsidRDefault="00593001">
      <w:pPr>
        <w:pStyle w:val="a8"/>
        <w:widowControl/>
        <w:numPr>
          <w:ilvl w:val="0"/>
          <w:numId w:val="3"/>
        </w:numPr>
        <w:spacing w:line="360" w:lineRule="auto"/>
        <w:ind w:leftChars="200" w:left="440" w:firstLineChars="0" w:firstLine="127"/>
        <w:contextualSpacing/>
        <w:rPr>
          <w:rFonts w:ascii="Times New Roman" w:eastAsia="仿宋" w:hAnsi="Times New Roman" w:cs="Times New Roman"/>
          <w:sz w:val="28"/>
          <w:szCs w:val="28"/>
        </w:rPr>
      </w:pPr>
      <w:r w:rsidRPr="00AF07D1">
        <w:rPr>
          <w:rFonts w:ascii="Times New Roman" w:eastAsia="仿宋" w:hAnsi="Times New Roman" w:cs="Times New Roman"/>
          <w:sz w:val="28"/>
          <w:szCs w:val="28"/>
        </w:rPr>
        <w:t>理解相关统计结果的计算方法</w:t>
      </w:r>
    </w:p>
    <w:p w:rsidR="00D820FD" w:rsidRPr="00AF07D1" w:rsidRDefault="00593001">
      <w:pPr>
        <w:pStyle w:val="a8"/>
        <w:widowControl/>
        <w:numPr>
          <w:ilvl w:val="0"/>
          <w:numId w:val="3"/>
        </w:numPr>
        <w:spacing w:line="360" w:lineRule="auto"/>
        <w:ind w:leftChars="200" w:left="440" w:firstLineChars="0" w:firstLine="127"/>
        <w:contextualSpacing/>
        <w:rPr>
          <w:rFonts w:ascii="Times New Roman" w:eastAsia="仿宋" w:hAnsi="Times New Roman" w:cs="Times New Roman"/>
          <w:sz w:val="28"/>
          <w:szCs w:val="28"/>
        </w:rPr>
      </w:pPr>
      <w:r w:rsidRPr="00AF07D1">
        <w:rPr>
          <w:rFonts w:ascii="Times New Roman" w:eastAsia="仿宋" w:hAnsi="Times New Roman" w:cs="Times New Roman"/>
          <w:sz w:val="28"/>
          <w:szCs w:val="28"/>
        </w:rPr>
        <w:t>建立相关技术从</w:t>
      </w:r>
      <w:r w:rsidR="00BA3744" w:rsidRPr="00AF07D1">
        <w:rPr>
          <w:rFonts w:ascii="Times New Roman" w:eastAsia="仿宋" w:hAnsi="Times New Roman" w:cs="Times New Roman"/>
          <w:sz w:val="28"/>
          <w:szCs w:val="28"/>
        </w:rPr>
        <w:t>原始数据</w:t>
      </w:r>
      <w:r w:rsidRPr="00AF07D1">
        <w:rPr>
          <w:rFonts w:ascii="Times New Roman" w:eastAsia="仿宋" w:hAnsi="Times New Roman" w:cs="Times New Roman"/>
          <w:sz w:val="28"/>
          <w:szCs w:val="28"/>
        </w:rPr>
        <w:t>到相应的报表之间的联系</w:t>
      </w:r>
    </w:p>
    <w:p w:rsidR="00593001" w:rsidRPr="00AF07D1" w:rsidRDefault="00B261CE"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申办方</w:t>
      </w:r>
      <w:r w:rsidR="004A2AFD" w:rsidRPr="00AF07D1">
        <w:rPr>
          <w:rFonts w:ascii="Times New Roman" w:eastAsia="仿宋" w:hAnsi="Times New Roman" w:cs="Times New Roman"/>
          <w:sz w:val="28"/>
          <w:szCs w:val="28"/>
        </w:rPr>
        <w:t>在递交原始数据库时应确保监管部门能够利用原始数据库衍生出与</w:t>
      </w:r>
      <w:r w:rsidRPr="00AF07D1">
        <w:rPr>
          <w:rFonts w:ascii="Times New Roman" w:eastAsia="仿宋" w:hAnsi="Times New Roman" w:cs="Times New Roman"/>
          <w:sz w:val="28"/>
          <w:szCs w:val="28"/>
        </w:rPr>
        <w:t>申办方</w:t>
      </w:r>
      <w:r w:rsidR="004A2AFD" w:rsidRPr="00AF07D1">
        <w:rPr>
          <w:rFonts w:ascii="Times New Roman" w:eastAsia="仿宋" w:hAnsi="Times New Roman" w:cs="Times New Roman"/>
          <w:sz w:val="28"/>
          <w:szCs w:val="28"/>
        </w:rPr>
        <w:t>一致的分析数据库，利用分析数据库能够直接重现出与</w:t>
      </w:r>
      <w:r w:rsidRPr="00AF07D1">
        <w:rPr>
          <w:rFonts w:ascii="Times New Roman" w:eastAsia="仿宋" w:hAnsi="Times New Roman" w:cs="Times New Roman"/>
          <w:sz w:val="28"/>
          <w:szCs w:val="28"/>
        </w:rPr>
        <w:t>申办方</w:t>
      </w:r>
      <w:r w:rsidR="004A2AFD" w:rsidRPr="00AF07D1">
        <w:rPr>
          <w:rFonts w:ascii="Times New Roman" w:eastAsia="仿宋" w:hAnsi="Times New Roman" w:cs="Times New Roman"/>
          <w:sz w:val="28"/>
          <w:szCs w:val="28"/>
        </w:rPr>
        <w:t>一致的</w:t>
      </w:r>
      <w:r w:rsidR="0050169A" w:rsidRPr="00AF07D1">
        <w:rPr>
          <w:rFonts w:ascii="Times New Roman" w:eastAsia="仿宋" w:hAnsi="Times New Roman" w:cs="Times New Roman"/>
          <w:sz w:val="28"/>
          <w:szCs w:val="28"/>
        </w:rPr>
        <w:t>统计</w:t>
      </w:r>
      <w:r w:rsidR="004A2AFD" w:rsidRPr="00AF07D1">
        <w:rPr>
          <w:rFonts w:ascii="Times New Roman" w:eastAsia="仿宋" w:hAnsi="Times New Roman" w:cs="Times New Roman"/>
          <w:sz w:val="28"/>
          <w:szCs w:val="28"/>
        </w:rPr>
        <w:t>分析结果。</w:t>
      </w:r>
      <w:r w:rsidR="00593001" w:rsidRPr="00AF07D1">
        <w:rPr>
          <w:rFonts w:ascii="Times New Roman" w:eastAsia="仿宋" w:hAnsi="Times New Roman" w:cs="Times New Roman"/>
          <w:sz w:val="28"/>
          <w:szCs w:val="28"/>
        </w:rPr>
        <w:t>可追溯性还可以通过提供数据从收集阶段到递交阶段的详细流程图来辅助解释。</w:t>
      </w:r>
    </w:p>
    <w:p w:rsidR="00593001" w:rsidRPr="00AF07D1" w:rsidRDefault="00593001" w:rsidP="00675080">
      <w:pPr>
        <w:pStyle w:val="2"/>
        <w:rPr>
          <w:rFonts w:ascii="Times New Roman" w:eastAsia="仿宋" w:hAnsi="Times New Roman" w:cs="Times New Roman"/>
          <w:lang w:eastAsia="zh-CN"/>
        </w:rPr>
      </w:pPr>
      <w:bookmarkStart w:id="19" w:name="_Toc39680008"/>
      <w:r w:rsidRPr="00AF07D1">
        <w:rPr>
          <w:rFonts w:ascii="Times New Roman" w:eastAsia="仿宋" w:hAnsi="Times New Roman" w:cs="Times New Roman"/>
          <w:lang w:eastAsia="zh-CN"/>
        </w:rPr>
        <w:t>（</w:t>
      </w:r>
      <w:r w:rsidR="008635C1" w:rsidRPr="00AF07D1">
        <w:rPr>
          <w:rFonts w:ascii="Times New Roman" w:eastAsia="仿宋" w:hAnsi="Times New Roman" w:cs="Times New Roman"/>
          <w:lang w:eastAsia="zh-CN"/>
        </w:rPr>
        <w:t>二</w:t>
      </w:r>
      <w:r w:rsidRPr="00AF07D1">
        <w:rPr>
          <w:rFonts w:ascii="Times New Roman" w:eastAsia="仿宋" w:hAnsi="Times New Roman" w:cs="Times New Roman"/>
          <w:lang w:eastAsia="zh-CN"/>
        </w:rPr>
        <w:t>）</w:t>
      </w:r>
      <w:r w:rsidR="006134C4" w:rsidRPr="00AF07D1">
        <w:rPr>
          <w:rFonts w:ascii="Times New Roman" w:eastAsia="仿宋" w:hAnsi="Times New Roman" w:cs="Times New Roman"/>
          <w:lang w:eastAsia="zh-CN"/>
        </w:rPr>
        <w:t>电子通用技术文档</w:t>
      </w:r>
      <w:r w:rsidRPr="00AF07D1">
        <w:rPr>
          <w:rFonts w:ascii="Times New Roman" w:eastAsia="仿宋" w:hAnsi="Times New Roman" w:cs="Times New Roman"/>
          <w:lang w:eastAsia="zh-CN"/>
        </w:rPr>
        <w:t>下的数据文件</w:t>
      </w:r>
      <w:bookmarkEnd w:id="19"/>
    </w:p>
    <w:p w:rsidR="008635C1" w:rsidRPr="00AF07D1" w:rsidRDefault="00B45907" w:rsidP="009419C1">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在</w:t>
      </w:r>
      <w:r w:rsidR="00026C3D" w:rsidRPr="00AF07D1">
        <w:rPr>
          <w:rFonts w:ascii="Times New Roman" w:eastAsia="仿宋" w:hAnsi="Times New Roman" w:cs="Times New Roman"/>
          <w:sz w:val="28"/>
          <w:szCs w:val="28"/>
        </w:rPr>
        <w:t>采用</w:t>
      </w:r>
      <w:r w:rsidRPr="00AF07D1">
        <w:rPr>
          <w:rFonts w:ascii="Times New Roman" w:eastAsia="仿宋" w:hAnsi="Times New Roman" w:cs="Times New Roman"/>
          <w:sz w:val="28"/>
          <w:szCs w:val="28"/>
        </w:rPr>
        <w:t>eCTD</w:t>
      </w:r>
      <w:r w:rsidRPr="00AF07D1">
        <w:rPr>
          <w:rFonts w:ascii="Times New Roman" w:eastAsia="仿宋" w:hAnsi="Times New Roman" w:cs="Times New Roman"/>
          <w:sz w:val="28"/>
          <w:szCs w:val="28"/>
        </w:rPr>
        <w:t>申报时，</w:t>
      </w:r>
      <w:r w:rsidR="00593001" w:rsidRPr="00AF07D1">
        <w:rPr>
          <w:rFonts w:ascii="Times New Roman" w:eastAsia="仿宋" w:hAnsi="Times New Roman" w:cs="Times New Roman"/>
          <w:sz w:val="28"/>
          <w:szCs w:val="28"/>
        </w:rPr>
        <w:t>所有文档、试验数据和相关支持性文件需要按照指定的文件夹结构进行整理。所有递交的文件都应该在正确的文件夹内，并使用适当的</w:t>
      </w:r>
      <w:r w:rsidR="008643A7" w:rsidRPr="00AF07D1">
        <w:rPr>
          <w:rFonts w:ascii="Times New Roman" w:eastAsia="仿宋" w:hAnsi="Times New Roman" w:cs="Times New Roman"/>
          <w:sz w:val="28"/>
          <w:szCs w:val="28"/>
        </w:rPr>
        <w:t>研究标签文件</w:t>
      </w:r>
      <w:r w:rsidR="00160171" w:rsidRPr="00AF07D1">
        <w:rPr>
          <w:rFonts w:ascii="Times New Roman" w:eastAsia="仿宋" w:hAnsi="Times New Roman" w:cs="Times New Roman"/>
          <w:sz w:val="28"/>
          <w:szCs w:val="28"/>
        </w:rPr>
        <w:t>（</w:t>
      </w:r>
      <w:r w:rsidR="00A81C5F" w:rsidRPr="00AF07D1">
        <w:rPr>
          <w:rFonts w:ascii="Times New Roman" w:eastAsia="仿宋" w:hAnsi="Times New Roman" w:cs="Times New Roman"/>
          <w:sz w:val="28"/>
          <w:szCs w:val="28"/>
        </w:rPr>
        <w:t>Study Tagging File</w:t>
      </w:r>
      <w:r w:rsidR="00A81C5F" w:rsidRPr="00AF07D1">
        <w:rPr>
          <w:rFonts w:ascii="Times New Roman" w:eastAsia="仿宋" w:hAnsi="Times New Roman" w:cs="Times New Roman"/>
          <w:sz w:val="28"/>
          <w:szCs w:val="28"/>
        </w:rPr>
        <w:t>，</w:t>
      </w:r>
      <w:r w:rsidR="00160171" w:rsidRPr="00AF07D1">
        <w:rPr>
          <w:rFonts w:ascii="Times New Roman" w:eastAsia="仿宋" w:hAnsi="Times New Roman" w:cs="Times New Roman"/>
          <w:sz w:val="28"/>
          <w:szCs w:val="28"/>
        </w:rPr>
        <w:t>STF</w:t>
      </w:r>
      <w:r w:rsidR="00160171" w:rsidRPr="00AF07D1">
        <w:rPr>
          <w:rFonts w:ascii="Times New Roman" w:eastAsia="仿宋" w:hAnsi="Times New Roman" w:cs="Times New Roman"/>
          <w:sz w:val="28"/>
          <w:szCs w:val="28"/>
        </w:rPr>
        <w:t>）</w:t>
      </w:r>
      <w:r w:rsidR="00593001" w:rsidRPr="00AF07D1">
        <w:rPr>
          <w:rFonts w:ascii="Times New Roman" w:eastAsia="仿宋" w:hAnsi="Times New Roman" w:cs="Times New Roman"/>
          <w:sz w:val="28"/>
          <w:szCs w:val="28"/>
        </w:rPr>
        <w:t>进行标识。</w:t>
      </w:r>
      <w:r w:rsidRPr="00AF07D1">
        <w:rPr>
          <w:rFonts w:ascii="Times New Roman" w:eastAsia="仿宋" w:hAnsi="Times New Roman" w:cs="Times New Roman"/>
          <w:sz w:val="28"/>
          <w:szCs w:val="28"/>
        </w:rPr>
        <w:t>STF</w:t>
      </w:r>
      <w:r w:rsidRPr="00AF07D1">
        <w:rPr>
          <w:rFonts w:ascii="Times New Roman" w:eastAsia="仿宋" w:hAnsi="Times New Roman" w:cs="Times New Roman"/>
          <w:sz w:val="28"/>
          <w:szCs w:val="28"/>
        </w:rPr>
        <w:t>和文件夹结构见附录</w:t>
      </w:r>
      <w:r w:rsidRPr="00AF07D1">
        <w:rPr>
          <w:rFonts w:ascii="Times New Roman" w:eastAsia="仿宋" w:hAnsi="Times New Roman" w:cs="Times New Roman"/>
          <w:sz w:val="28"/>
          <w:szCs w:val="28"/>
        </w:rPr>
        <w:t>2</w:t>
      </w:r>
      <w:r w:rsidRPr="00AF07D1">
        <w:rPr>
          <w:rFonts w:ascii="Times New Roman" w:eastAsia="仿宋" w:hAnsi="Times New Roman" w:cs="Times New Roman"/>
          <w:sz w:val="28"/>
          <w:szCs w:val="28"/>
        </w:rPr>
        <w:t>和附录</w:t>
      </w:r>
      <w:r w:rsidRPr="00AF07D1">
        <w:rPr>
          <w:rFonts w:ascii="Times New Roman" w:eastAsia="仿宋" w:hAnsi="Times New Roman" w:cs="Times New Roman"/>
          <w:sz w:val="28"/>
          <w:szCs w:val="28"/>
        </w:rPr>
        <w:t>3</w:t>
      </w:r>
      <w:r w:rsidRPr="00AF07D1">
        <w:rPr>
          <w:rFonts w:ascii="Times New Roman" w:eastAsia="仿宋" w:hAnsi="Times New Roman" w:cs="Times New Roman"/>
          <w:sz w:val="28"/>
          <w:szCs w:val="28"/>
        </w:rPr>
        <w:t>。</w:t>
      </w:r>
    </w:p>
    <w:p w:rsidR="0042614C" w:rsidRPr="00AF07D1" w:rsidRDefault="0042614C" w:rsidP="00F83B4E">
      <w:pPr>
        <w:pStyle w:val="2"/>
        <w:rPr>
          <w:rFonts w:ascii="Times New Roman" w:eastAsia="仿宋" w:hAnsi="Times New Roman" w:cs="Times New Roman"/>
          <w:lang w:eastAsia="zh-CN"/>
        </w:rPr>
      </w:pPr>
      <w:bookmarkStart w:id="20" w:name="_Toc39680009"/>
      <w:r w:rsidRPr="00AF07D1">
        <w:rPr>
          <w:rFonts w:ascii="Times New Roman" w:eastAsia="仿宋" w:hAnsi="Times New Roman" w:cs="Times New Roman"/>
          <w:lang w:eastAsia="zh-CN"/>
        </w:rPr>
        <w:t>（三）</w:t>
      </w:r>
      <w:r w:rsidR="00FE1477" w:rsidRPr="00AF07D1">
        <w:rPr>
          <w:rFonts w:ascii="Times New Roman" w:eastAsia="仿宋" w:hAnsi="Times New Roman" w:cs="Times New Roman"/>
          <w:lang w:eastAsia="zh-CN"/>
        </w:rPr>
        <w:t>外文数据库</w:t>
      </w:r>
      <w:bookmarkEnd w:id="20"/>
    </w:p>
    <w:p w:rsidR="0042614C" w:rsidRPr="00AF07D1" w:rsidRDefault="0042614C"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当涉及到用</w:t>
      </w:r>
      <w:r w:rsidR="00FE1477" w:rsidRPr="00AF07D1">
        <w:rPr>
          <w:rFonts w:ascii="Times New Roman" w:eastAsia="仿宋" w:hAnsi="Times New Roman" w:cs="Times New Roman"/>
          <w:sz w:val="28"/>
          <w:szCs w:val="28"/>
        </w:rPr>
        <w:t>外文数据库</w:t>
      </w:r>
      <w:r w:rsidRPr="00AF07D1">
        <w:rPr>
          <w:rFonts w:ascii="Times New Roman" w:eastAsia="仿宋" w:hAnsi="Times New Roman" w:cs="Times New Roman"/>
          <w:sz w:val="28"/>
          <w:szCs w:val="28"/>
        </w:rPr>
        <w:t>做注册申报时，</w:t>
      </w:r>
      <w:r w:rsidR="00B61FE3" w:rsidRPr="00AF07D1">
        <w:rPr>
          <w:rFonts w:ascii="Times New Roman" w:eastAsia="仿宋" w:hAnsi="Times New Roman" w:cs="Times New Roman"/>
          <w:sz w:val="28"/>
          <w:szCs w:val="28"/>
        </w:rPr>
        <w:t>数据集标签、变量标签、</w:t>
      </w:r>
      <w:r w:rsidR="00A076C4" w:rsidRPr="00AF07D1">
        <w:rPr>
          <w:rFonts w:ascii="Times New Roman" w:eastAsia="仿宋" w:hAnsi="Times New Roman" w:cs="Times New Roman"/>
          <w:sz w:val="28"/>
          <w:szCs w:val="28"/>
        </w:rPr>
        <w:t>数据集中不良</w:t>
      </w:r>
      <w:r w:rsidR="0021643A" w:rsidRPr="00AF07D1">
        <w:rPr>
          <w:rFonts w:ascii="Times New Roman" w:eastAsia="仿宋" w:hAnsi="Times New Roman" w:cs="Times New Roman"/>
          <w:sz w:val="28"/>
          <w:szCs w:val="28"/>
        </w:rPr>
        <w:t>事件</w:t>
      </w:r>
      <w:r w:rsidR="00284007" w:rsidRPr="00AF07D1">
        <w:rPr>
          <w:rFonts w:ascii="Times New Roman" w:eastAsia="仿宋" w:hAnsi="Times New Roman" w:cs="Times New Roman"/>
          <w:sz w:val="28"/>
          <w:szCs w:val="28"/>
        </w:rPr>
        <w:t>名称</w:t>
      </w:r>
      <w:r w:rsidR="00605637" w:rsidRPr="00AF07D1">
        <w:rPr>
          <w:rFonts w:ascii="Times New Roman" w:eastAsia="仿宋" w:hAnsi="Times New Roman" w:cs="Times New Roman"/>
          <w:sz w:val="28"/>
          <w:szCs w:val="28"/>
        </w:rPr>
        <w:t>、</w:t>
      </w:r>
      <w:r w:rsidR="00B94775" w:rsidRPr="00AF07D1">
        <w:rPr>
          <w:rFonts w:ascii="Times New Roman" w:eastAsia="仿宋" w:hAnsi="Times New Roman" w:cs="Times New Roman"/>
          <w:sz w:val="28"/>
          <w:szCs w:val="28"/>
        </w:rPr>
        <w:t>合并用药通用名称</w:t>
      </w:r>
      <w:r w:rsidR="00605637" w:rsidRPr="00AF07D1">
        <w:rPr>
          <w:rFonts w:ascii="Times New Roman" w:eastAsia="仿宋" w:hAnsi="Times New Roman" w:cs="Times New Roman"/>
          <w:sz w:val="28"/>
          <w:szCs w:val="28"/>
        </w:rPr>
        <w:t>、</w:t>
      </w:r>
      <w:r w:rsidR="00D64CDD" w:rsidRPr="00AF07D1">
        <w:rPr>
          <w:rFonts w:ascii="Times New Roman" w:eastAsia="仿宋" w:hAnsi="Times New Roman" w:cs="Times New Roman"/>
          <w:sz w:val="28"/>
          <w:szCs w:val="28"/>
        </w:rPr>
        <w:t>伴随疾病名称、</w:t>
      </w:r>
      <w:r w:rsidR="00962665" w:rsidRPr="00AF07D1">
        <w:rPr>
          <w:rFonts w:ascii="Times New Roman" w:eastAsia="仿宋" w:hAnsi="Times New Roman" w:cs="Times New Roman"/>
          <w:sz w:val="28"/>
          <w:szCs w:val="28"/>
        </w:rPr>
        <w:t>纵库中</w:t>
      </w:r>
      <w:r w:rsidR="00284007" w:rsidRPr="00AF07D1">
        <w:rPr>
          <w:rFonts w:ascii="Times New Roman" w:eastAsia="仿宋" w:hAnsi="Times New Roman" w:cs="Times New Roman"/>
          <w:sz w:val="28"/>
          <w:szCs w:val="28"/>
        </w:rPr>
        <w:t>临床终点名称</w:t>
      </w:r>
      <w:r w:rsidR="00527026" w:rsidRPr="00AF07D1">
        <w:rPr>
          <w:rFonts w:ascii="Times New Roman" w:eastAsia="仿宋" w:hAnsi="Times New Roman" w:cs="Times New Roman"/>
          <w:sz w:val="28"/>
          <w:szCs w:val="28"/>
        </w:rPr>
        <w:t>（对应横库中的变量标签）</w:t>
      </w:r>
      <w:r w:rsidR="00321B56" w:rsidRPr="00AF07D1">
        <w:rPr>
          <w:rFonts w:ascii="Times New Roman" w:eastAsia="仿宋" w:hAnsi="Times New Roman" w:cs="Times New Roman"/>
          <w:sz w:val="28"/>
          <w:szCs w:val="28"/>
        </w:rPr>
        <w:t>应</w:t>
      </w:r>
      <w:r w:rsidR="00961871" w:rsidRPr="00AF07D1">
        <w:rPr>
          <w:rFonts w:ascii="Times New Roman" w:eastAsia="仿宋" w:hAnsi="Times New Roman" w:cs="Times New Roman"/>
          <w:sz w:val="28"/>
          <w:szCs w:val="28"/>
        </w:rPr>
        <w:t>为</w:t>
      </w:r>
      <w:r w:rsidR="00677508" w:rsidRPr="00AF07D1">
        <w:rPr>
          <w:rFonts w:ascii="Times New Roman" w:eastAsia="仿宋" w:hAnsi="Times New Roman" w:cs="Times New Roman"/>
          <w:sz w:val="28"/>
          <w:szCs w:val="28"/>
        </w:rPr>
        <w:t>中文。</w:t>
      </w:r>
      <w:r w:rsidR="00961871" w:rsidRPr="00AF07D1">
        <w:rPr>
          <w:rFonts w:ascii="Times New Roman" w:eastAsia="仿宋" w:hAnsi="Times New Roman" w:cs="Times New Roman"/>
          <w:sz w:val="28"/>
          <w:szCs w:val="28"/>
        </w:rPr>
        <w:t>CRF</w:t>
      </w:r>
      <w:r w:rsidR="00961871" w:rsidRPr="00AF07D1">
        <w:rPr>
          <w:rFonts w:ascii="Times New Roman" w:eastAsia="仿宋" w:hAnsi="Times New Roman" w:cs="Times New Roman"/>
          <w:sz w:val="28"/>
          <w:szCs w:val="28"/>
        </w:rPr>
        <w:t>、</w:t>
      </w:r>
      <w:r w:rsidR="00961871" w:rsidRPr="00AF07D1">
        <w:rPr>
          <w:rFonts w:ascii="Times New Roman" w:eastAsia="仿宋" w:hAnsi="Times New Roman" w:cs="Times New Roman"/>
          <w:sz w:val="28"/>
          <w:szCs w:val="28"/>
        </w:rPr>
        <w:t>aCRF</w:t>
      </w:r>
      <w:r w:rsidR="00961871" w:rsidRPr="00AF07D1">
        <w:rPr>
          <w:rFonts w:ascii="Times New Roman" w:eastAsia="仿宋" w:hAnsi="Times New Roman" w:cs="Times New Roman"/>
          <w:sz w:val="28"/>
          <w:szCs w:val="28"/>
        </w:rPr>
        <w:t>、数</w:t>
      </w:r>
      <w:r w:rsidR="00961871" w:rsidRPr="00AF07D1">
        <w:rPr>
          <w:rFonts w:ascii="Times New Roman" w:eastAsia="仿宋" w:hAnsi="Times New Roman" w:cs="Times New Roman"/>
          <w:sz w:val="28"/>
          <w:szCs w:val="28"/>
        </w:rPr>
        <w:lastRenderedPageBreak/>
        <w:t>据说明文件、数据审阅说明应同时递交相对应的中文版本。</w:t>
      </w:r>
      <w:r w:rsidR="00321B56" w:rsidRPr="00AF07D1">
        <w:rPr>
          <w:rFonts w:ascii="Times New Roman" w:eastAsia="仿宋" w:hAnsi="Times New Roman" w:cs="Times New Roman"/>
          <w:sz w:val="28"/>
          <w:szCs w:val="28"/>
        </w:rPr>
        <w:t>数据库中的</w:t>
      </w:r>
      <w:r w:rsidR="00677508" w:rsidRPr="00AF07D1">
        <w:rPr>
          <w:rFonts w:ascii="Times New Roman" w:eastAsia="仿宋" w:hAnsi="Times New Roman" w:cs="Times New Roman"/>
          <w:sz w:val="28"/>
          <w:szCs w:val="28"/>
        </w:rPr>
        <w:t>中文翻译应与所有其它文件保持一致。</w:t>
      </w:r>
    </w:p>
    <w:p w:rsidR="00432F6F" w:rsidRPr="00AF07D1" w:rsidRDefault="00432F6F" w:rsidP="00675080">
      <w:pPr>
        <w:pStyle w:val="2"/>
        <w:rPr>
          <w:rFonts w:ascii="Times New Roman" w:eastAsia="仿宋" w:hAnsi="Times New Roman" w:cs="Times New Roman"/>
          <w:lang w:eastAsia="zh-CN"/>
        </w:rPr>
      </w:pPr>
      <w:bookmarkStart w:id="21" w:name="4.1.1.2_SDTM_General_Considerations"/>
      <w:bookmarkStart w:id="22" w:name="_bookmark50"/>
      <w:bookmarkStart w:id="23" w:name="4.1.2.7_Timing_Variables"/>
      <w:bookmarkStart w:id="24" w:name="_bookmark60"/>
      <w:bookmarkStart w:id="25" w:name="_Toc39680010"/>
      <w:bookmarkEnd w:id="21"/>
      <w:bookmarkEnd w:id="22"/>
      <w:bookmarkEnd w:id="23"/>
      <w:bookmarkEnd w:id="24"/>
      <w:r w:rsidRPr="00AF07D1">
        <w:rPr>
          <w:rFonts w:ascii="Times New Roman" w:eastAsia="仿宋" w:hAnsi="Times New Roman" w:cs="Times New Roman"/>
          <w:lang w:eastAsia="zh-CN"/>
        </w:rPr>
        <w:t>（</w:t>
      </w:r>
      <w:r w:rsidR="0042614C" w:rsidRPr="00AF07D1">
        <w:rPr>
          <w:rFonts w:ascii="Times New Roman" w:eastAsia="仿宋" w:hAnsi="Times New Roman" w:cs="Times New Roman"/>
          <w:lang w:eastAsia="zh-CN"/>
        </w:rPr>
        <w:t>四</w:t>
      </w:r>
      <w:r w:rsidRPr="00AF07D1">
        <w:rPr>
          <w:rFonts w:ascii="Times New Roman" w:eastAsia="仿宋" w:hAnsi="Times New Roman" w:cs="Times New Roman"/>
          <w:lang w:eastAsia="zh-CN"/>
        </w:rPr>
        <w:t>）与监管机构的沟通</w:t>
      </w:r>
      <w:bookmarkEnd w:id="25"/>
    </w:p>
    <w:p w:rsidR="00886C20" w:rsidRPr="00AF07D1" w:rsidRDefault="00B261CE" w:rsidP="00675080">
      <w:pPr>
        <w:spacing w:after="0" w:line="360" w:lineRule="auto"/>
        <w:ind w:firstLineChars="200" w:firstLine="560"/>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t>申办方</w:t>
      </w:r>
      <w:r w:rsidR="003C6BD3" w:rsidRPr="00AF07D1">
        <w:rPr>
          <w:rFonts w:ascii="Times New Roman" w:eastAsia="仿宋" w:hAnsi="Times New Roman" w:cs="Times New Roman"/>
          <w:sz w:val="28"/>
          <w:szCs w:val="28"/>
        </w:rPr>
        <w:t>根据具体临床试验数据特点及复杂程度，若需要，</w:t>
      </w:r>
      <w:r w:rsidR="00DD23FB" w:rsidRPr="00AF07D1">
        <w:rPr>
          <w:rFonts w:ascii="Times New Roman" w:eastAsia="仿宋" w:hAnsi="Times New Roman" w:cs="Times New Roman"/>
          <w:sz w:val="28"/>
          <w:szCs w:val="28"/>
        </w:rPr>
        <w:t>可</w:t>
      </w:r>
      <w:r w:rsidR="0050169A" w:rsidRPr="00AF07D1">
        <w:rPr>
          <w:rFonts w:ascii="Times New Roman" w:eastAsia="仿宋" w:hAnsi="Times New Roman" w:cs="Times New Roman"/>
          <w:sz w:val="28"/>
          <w:szCs w:val="28"/>
        </w:rPr>
        <w:t>在</w:t>
      </w:r>
      <w:r w:rsidR="0050169A" w:rsidRPr="00AF07D1">
        <w:rPr>
          <w:rFonts w:ascii="Times New Roman" w:eastAsia="仿宋" w:hAnsi="Times New Roman" w:cs="Times New Roman"/>
          <w:sz w:val="28"/>
          <w:szCs w:val="28"/>
        </w:rPr>
        <w:t>Pre-NDA</w:t>
      </w:r>
      <w:r w:rsidR="0050169A" w:rsidRPr="00AF07D1">
        <w:rPr>
          <w:rFonts w:ascii="Times New Roman" w:eastAsia="仿宋" w:hAnsi="Times New Roman" w:cs="Times New Roman"/>
          <w:sz w:val="28"/>
          <w:szCs w:val="28"/>
        </w:rPr>
        <w:t>会议上</w:t>
      </w:r>
      <w:r w:rsidR="00A43850" w:rsidRPr="00AF07D1">
        <w:rPr>
          <w:rFonts w:ascii="Times New Roman" w:eastAsia="仿宋" w:hAnsi="Times New Roman" w:cs="Times New Roman"/>
          <w:sz w:val="28"/>
          <w:szCs w:val="28"/>
        </w:rPr>
        <w:t>与监管机构</w:t>
      </w:r>
      <w:r w:rsidR="00A020C5" w:rsidRPr="00AF07D1">
        <w:rPr>
          <w:rFonts w:ascii="Times New Roman" w:eastAsia="仿宋" w:hAnsi="Times New Roman" w:cs="Times New Roman"/>
          <w:sz w:val="28"/>
          <w:szCs w:val="28"/>
        </w:rPr>
        <w:t>就临床试验数据库及相关资料</w:t>
      </w:r>
      <w:r w:rsidR="006A745B" w:rsidRPr="00AF07D1">
        <w:rPr>
          <w:rFonts w:ascii="Times New Roman" w:eastAsia="仿宋" w:hAnsi="Times New Roman" w:cs="Times New Roman"/>
          <w:sz w:val="28"/>
          <w:szCs w:val="28"/>
        </w:rPr>
        <w:t>的递交</w:t>
      </w:r>
      <w:r w:rsidR="00DD23FB" w:rsidRPr="00AF07D1">
        <w:rPr>
          <w:rFonts w:ascii="Times New Roman" w:eastAsia="仿宋" w:hAnsi="Times New Roman" w:cs="Times New Roman"/>
          <w:sz w:val="28"/>
          <w:szCs w:val="28"/>
        </w:rPr>
        <w:t>进行</w:t>
      </w:r>
      <w:r w:rsidR="00A43850" w:rsidRPr="00AF07D1">
        <w:rPr>
          <w:rFonts w:ascii="Times New Roman" w:eastAsia="仿宋" w:hAnsi="Times New Roman" w:cs="Times New Roman"/>
          <w:sz w:val="28"/>
          <w:szCs w:val="28"/>
        </w:rPr>
        <w:t>沟通</w:t>
      </w:r>
      <w:r w:rsidR="003C6BD3" w:rsidRPr="00AF07D1">
        <w:rPr>
          <w:rFonts w:ascii="Times New Roman" w:eastAsia="仿宋" w:hAnsi="Times New Roman" w:cs="Times New Roman"/>
          <w:sz w:val="28"/>
          <w:szCs w:val="28"/>
        </w:rPr>
        <w:t>，以方便审评人员快速、准确地理解申办方递交的临床试验数据。</w:t>
      </w:r>
    </w:p>
    <w:p w:rsidR="00AB6CD5" w:rsidRPr="00AF07D1" w:rsidRDefault="00AB6CD5" w:rsidP="00374AFD">
      <w:pPr>
        <w:spacing w:after="0" w:line="360" w:lineRule="auto"/>
        <w:ind w:firstLineChars="200" w:firstLine="560"/>
        <w:jc w:val="both"/>
        <w:rPr>
          <w:rFonts w:ascii="Times New Roman" w:eastAsia="仿宋" w:hAnsi="Times New Roman" w:cs="Times New Roman"/>
          <w:sz w:val="28"/>
          <w:szCs w:val="28"/>
        </w:rPr>
      </w:pPr>
    </w:p>
    <w:p w:rsidR="006A3BB3" w:rsidRPr="00AF07D1" w:rsidRDefault="006A3BB3" w:rsidP="006D6FD4">
      <w:pPr>
        <w:spacing w:after="0" w:line="360" w:lineRule="auto"/>
        <w:ind w:firstLineChars="200" w:firstLine="560"/>
        <w:jc w:val="both"/>
        <w:rPr>
          <w:rFonts w:ascii="Times New Roman" w:eastAsia="仿宋" w:hAnsi="Times New Roman" w:cs="Times New Roman"/>
          <w:sz w:val="28"/>
          <w:szCs w:val="28"/>
        </w:rPr>
      </w:pPr>
    </w:p>
    <w:p w:rsidR="00F963E7" w:rsidRPr="00AF07D1" w:rsidRDefault="00DA1EC5" w:rsidP="00F963E7">
      <w:pPr>
        <w:pStyle w:val="1"/>
        <w:spacing w:before="0" w:line="360" w:lineRule="auto"/>
        <w:jc w:val="center"/>
        <w:rPr>
          <w:rFonts w:ascii="Times New Roman" w:eastAsia="仿宋" w:hAnsi="Times New Roman" w:cs="Times New Roman"/>
          <w:b/>
          <w:color w:val="auto"/>
          <w:sz w:val="28"/>
          <w:szCs w:val="28"/>
        </w:rPr>
      </w:pPr>
      <w:bookmarkStart w:id="26" w:name="_Toc39680011"/>
      <w:r w:rsidRPr="00AF07D1">
        <w:rPr>
          <w:rFonts w:ascii="Times New Roman" w:eastAsia="仿宋" w:hAnsi="Times New Roman" w:cs="Times New Roman"/>
          <w:b/>
          <w:color w:val="auto"/>
          <w:sz w:val="28"/>
          <w:szCs w:val="28"/>
        </w:rPr>
        <w:t>参考文献</w:t>
      </w:r>
      <w:bookmarkEnd w:id="26"/>
    </w:p>
    <w:p w:rsidR="00F963E7" w:rsidRPr="00AF07D1" w:rsidRDefault="00DA1EC5" w:rsidP="009419C1">
      <w:pPr>
        <w:rPr>
          <w:rFonts w:ascii="Times New Roman" w:eastAsia="仿宋" w:hAnsi="Times New Roman" w:cs="Times New Roman"/>
          <w:sz w:val="28"/>
          <w:szCs w:val="28"/>
        </w:rPr>
      </w:pPr>
      <w:r w:rsidRPr="00AF07D1">
        <w:rPr>
          <w:rFonts w:ascii="Times New Roman" w:eastAsia="仿宋" w:hAnsi="Times New Roman" w:cs="Times New Roman"/>
          <w:sz w:val="28"/>
          <w:szCs w:val="28"/>
        </w:rPr>
        <w:t>1.</w:t>
      </w:r>
      <w:r w:rsidR="00C728BA" w:rsidRPr="00AF07D1">
        <w:rPr>
          <w:rFonts w:ascii="Times New Roman" w:eastAsia="仿宋" w:hAnsi="Times New Roman" w:cs="Times New Roman"/>
          <w:sz w:val="28"/>
          <w:szCs w:val="28"/>
        </w:rPr>
        <w:t>CFDA</w:t>
      </w:r>
      <w:r w:rsidR="00C728BA" w:rsidRPr="00AF07D1">
        <w:rPr>
          <w:rFonts w:ascii="Times New Roman" w:eastAsia="仿宋" w:hAnsi="Times New Roman" w:cs="Times New Roman"/>
          <w:sz w:val="28"/>
          <w:szCs w:val="28"/>
        </w:rPr>
        <w:t>：临床试验数据管理工作技术指南</w:t>
      </w:r>
      <w:r w:rsidR="00C728BA" w:rsidRPr="00AF07D1">
        <w:rPr>
          <w:rFonts w:ascii="Times New Roman" w:eastAsia="仿宋" w:hAnsi="Times New Roman" w:cs="Times New Roman"/>
          <w:sz w:val="28"/>
          <w:szCs w:val="28"/>
        </w:rPr>
        <w:t>. 2016</w:t>
      </w:r>
      <w:r w:rsidR="00C728BA" w:rsidRPr="00AF07D1">
        <w:rPr>
          <w:rFonts w:ascii="Times New Roman" w:eastAsia="仿宋" w:hAnsi="Times New Roman" w:cs="Times New Roman"/>
          <w:sz w:val="28"/>
          <w:szCs w:val="28"/>
        </w:rPr>
        <w:t>年</w:t>
      </w:r>
      <w:r w:rsidR="00C728BA" w:rsidRPr="00AF07D1">
        <w:rPr>
          <w:rFonts w:ascii="Times New Roman" w:eastAsia="仿宋" w:hAnsi="Times New Roman" w:cs="Times New Roman"/>
          <w:sz w:val="28"/>
          <w:szCs w:val="28"/>
        </w:rPr>
        <w:t>7</w:t>
      </w:r>
      <w:r w:rsidR="00C728BA" w:rsidRPr="00AF07D1">
        <w:rPr>
          <w:rFonts w:ascii="Times New Roman" w:eastAsia="仿宋" w:hAnsi="Times New Roman" w:cs="Times New Roman"/>
          <w:sz w:val="28"/>
          <w:szCs w:val="28"/>
        </w:rPr>
        <w:t>月</w:t>
      </w:r>
      <w:r w:rsidR="00C728BA" w:rsidRPr="00AF07D1">
        <w:rPr>
          <w:rFonts w:ascii="Times New Roman" w:eastAsia="仿宋" w:hAnsi="Times New Roman" w:cs="Times New Roman"/>
          <w:sz w:val="28"/>
          <w:szCs w:val="28"/>
        </w:rPr>
        <w:t>.</w:t>
      </w:r>
    </w:p>
    <w:p w:rsidR="00F963E7" w:rsidRPr="00AF07D1" w:rsidRDefault="00C728BA" w:rsidP="00F963E7">
      <w:pPr>
        <w:rPr>
          <w:rFonts w:ascii="Times New Roman" w:eastAsia="仿宋" w:hAnsi="Times New Roman" w:cs="Times New Roman"/>
          <w:sz w:val="28"/>
          <w:szCs w:val="28"/>
        </w:rPr>
      </w:pPr>
      <w:r w:rsidRPr="00AF07D1">
        <w:rPr>
          <w:rFonts w:ascii="Times New Roman" w:eastAsia="仿宋" w:hAnsi="Times New Roman" w:cs="Times New Roman"/>
          <w:sz w:val="28"/>
          <w:szCs w:val="28"/>
        </w:rPr>
        <w:t>2</w:t>
      </w:r>
      <w:r w:rsidR="00F963E7"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FDA</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 xml:space="preserve">Study Data Technical Conformance Guide. </w:t>
      </w:r>
      <w:r w:rsidR="00517035" w:rsidRPr="00AF07D1">
        <w:rPr>
          <w:rFonts w:ascii="Times New Roman" w:eastAsia="仿宋" w:hAnsi="Times New Roman" w:cs="Times New Roman"/>
          <w:sz w:val="28"/>
          <w:szCs w:val="28"/>
        </w:rPr>
        <w:t xml:space="preserve">Oct </w:t>
      </w:r>
      <w:r w:rsidRPr="00AF07D1">
        <w:rPr>
          <w:rFonts w:ascii="Times New Roman" w:eastAsia="仿宋" w:hAnsi="Times New Roman" w:cs="Times New Roman"/>
          <w:sz w:val="28"/>
          <w:szCs w:val="28"/>
        </w:rPr>
        <w:t>2019.</w:t>
      </w:r>
    </w:p>
    <w:p w:rsidR="00F963E7" w:rsidRPr="00AF07D1" w:rsidRDefault="00C728BA" w:rsidP="00F963E7">
      <w:pPr>
        <w:rPr>
          <w:rFonts w:ascii="Times New Roman" w:eastAsia="仿宋" w:hAnsi="Times New Roman" w:cs="Times New Roman"/>
          <w:sz w:val="28"/>
          <w:szCs w:val="28"/>
        </w:rPr>
      </w:pPr>
      <w:r w:rsidRPr="00AF07D1">
        <w:rPr>
          <w:rFonts w:ascii="Times New Roman" w:eastAsia="仿宋" w:hAnsi="Times New Roman" w:cs="Times New Roman"/>
          <w:sz w:val="28"/>
          <w:szCs w:val="28"/>
        </w:rPr>
        <w:t>3</w:t>
      </w:r>
      <w:r w:rsidR="00F963E7" w:rsidRPr="00AF07D1">
        <w:rPr>
          <w:rFonts w:ascii="Times New Roman" w:eastAsia="仿宋" w:hAnsi="Times New Roman" w:cs="Times New Roman"/>
          <w:sz w:val="28"/>
          <w:szCs w:val="28"/>
        </w:rPr>
        <w:t>.PMDA</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Revision of Technical Conformance Guide on Electronic Study Data Submissions. Jan 2019.</w:t>
      </w:r>
    </w:p>
    <w:p w:rsidR="00F963E7" w:rsidRPr="00AF07D1" w:rsidRDefault="00C728BA" w:rsidP="00F963E7">
      <w:pPr>
        <w:rPr>
          <w:rFonts w:ascii="Times New Roman" w:eastAsia="仿宋" w:hAnsi="Times New Roman" w:cs="Times New Roman"/>
          <w:sz w:val="28"/>
          <w:szCs w:val="28"/>
        </w:rPr>
      </w:pPr>
      <w:r w:rsidRPr="00AF07D1">
        <w:rPr>
          <w:rFonts w:ascii="Times New Roman" w:eastAsia="仿宋" w:hAnsi="Times New Roman" w:cs="Times New Roman"/>
          <w:sz w:val="28"/>
          <w:szCs w:val="28"/>
        </w:rPr>
        <w:t>4</w:t>
      </w:r>
      <w:r w:rsidR="00F963E7" w:rsidRPr="00AF07D1">
        <w:rPr>
          <w:rFonts w:ascii="Times New Roman" w:eastAsia="仿宋" w:hAnsi="Times New Roman" w:cs="Times New Roman"/>
          <w:sz w:val="28"/>
          <w:szCs w:val="28"/>
        </w:rPr>
        <w:t>.CDISC</w:t>
      </w:r>
      <w:r w:rsidR="009217C7" w:rsidRPr="00AF07D1">
        <w:rPr>
          <w:rFonts w:ascii="Times New Roman" w:eastAsia="仿宋" w:hAnsi="Times New Roman" w:cs="Times New Roman"/>
          <w:sz w:val="28"/>
          <w:szCs w:val="28"/>
        </w:rPr>
        <w:t>：</w:t>
      </w:r>
      <w:r w:rsidR="009217C7" w:rsidRPr="00AF07D1">
        <w:rPr>
          <w:rFonts w:ascii="Times New Roman" w:eastAsia="仿宋" w:hAnsi="Times New Roman" w:cs="Times New Roman"/>
          <w:sz w:val="28"/>
          <w:szCs w:val="28"/>
        </w:rPr>
        <w:t>Study Data Tabulation Model Implementation Guide. Nov 2018.</w:t>
      </w:r>
    </w:p>
    <w:p w:rsidR="009217C7" w:rsidRPr="00AF07D1" w:rsidRDefault="009217C7" w:rsidP="00F963E7">
      <w:pPr>
        <w:rPr>
          <w:rFonts w:ascii="Times New Roman" w:eastAsia="仿宋" w:hAnsi="Times New Roman" w:cs="Times New Roman"/>
          <w:sz w:val="28"/>
          <w:szCs w:val="28"/>
        </w:rPr>
      </w:pPr>
      <w:r w:rsidRPr="00AF07D1">
        <w:rPr>
          <w:rFonts w:ascii="Times New Roman" w:eastAsia="仿宋" w:hAnsi="Times New Roman" w:cs="Times New Roman"/>
          <w:sz w:val="28"/>
          <w:szCs w:val="28"/>
        </w:rPr>
        <w:t>5.CDISC</w:t>
      </w:r>
      <w:r w:rsidRPr="00AF07D1">
        <w:rPr>
          <w:rFonts w:ascii="Times New Roman" w:eastAsia="仿宋" w:hAnsi="Times New Roman" w:cs="Times New Roman"/>
          <w:sz w:val="28"/>
          <w:szCs w:val="28"/>
        </w:rPr>
        <w:t>：</w:t>
      </w:r>
      <w:r w:rsidRPr="00AF07D1">
        <w:rPr>
          <w:rFonts w:ascii="Times New Roman" w:eastAsia="仿宋" w:hAnsi="Times New Roman" w:cs="Times New Roman"/>
          <w:sz w:val="28"/>
          <w:szCs w:val="28"/>
        </w:rPr>
        <w:t>Analysis Data Model Implementation Guide. Oct 2019.</w:t>
      </w:r>
    </w:p>
    <w:p w:rsidR="00FC5DDA" w:rsidRPr="00AF07D1" w:rsidRDefault="00FC5DDA" w:rsidP="002D0F76">
      <w:pPr>
        <w:widowControl w:val="0"/>
        <w:spacing w:after="0" w:line="240" w:lineRule="auto"/>
        <w:ind w:left="142"/>
        <w:jc w:val="both"/>
        <w:rPr>
          <w:rFonts w:ascii="Times New Roman" w:eastAsia="仿宋" w:hAnsi="Times New Roman" w:cs="Times New Roman"/>
          <w:sz w:val="21"/>
          <w:szCs w:val="21"/>
        </w:rPr>
      </w:pPr>
    </w:p>
    <w:p w:rsidR="00615854" w:rsidRPr="00AF07D1" w:rsidRDefault="00FC5DDA" w:rsidP="00FF7F01">
      <w:pPr>
        <w:spacing w:after="0" w:line="360" w:lineRule="auto"/>
        <w:jc w:val="both"/>
        <w:rPr>
          <w:rFonts w:ascii="Times New Roman" w:eastAsia="仿宋" w:hAnsi="Times New Roman" w:cs="Times New Roman"/>
          <w:sz w:val="28"/>
          <w:szCs w:val="28"/>
        </w:rPr>
      </w:pPr>
      <w:r w:rsidRPr="00AF07D1">
        <w:rPr>
          <w:rFonts w:ascii="Times New Roman" w:eastAsia="仿宋" w:hAnsi="Times New Roman" w:cs="Times New Roman"/>
          <w:sz w:val="28"/>
          <w:szCs w:val="28"/>
        </w:rPr>
        <w:br w:type="page"/>
      </w:r>
    </w:p>
    <w:p w:rsidR="00615854" w:rsidRPr="00AF07D1" w:rsidRDefault="00615854" w:rsidP="00675080">
      <w:pPr>
        <w:pStyle w:val="1"/>
        <w:spacing w:before="0" w:line="360" w:lineRule="auto"/>
        <w:ind w:firstLineChars="200" w:firstLine="562"/>
        <w:jc w:val="both"/>
        <w:rPr>
          <w:rFonts w:ascii="Times New Roman" w:eastAsia="仿宋" w:hAnsi="Times New Roman" w:cs="Times New Roman"/>
          <w:b/>
          <w:color w:val="auto"/>
          <w:sz w:val="28"/>
          <w:szCs w:val="28"/>
        </w:rPr>
      </w:pPr>
      <w:bookmarkStart w:id="27" w:name="_Toc39680012"/>
      <w:r w:rsidRPr="00AF07D1">
        <w:rPr>
          <w:rFonts w:ascii="Times New Roman" w:eastAsia="仿宋" w:hAnsi="Times New Roman" w:cs="Times New Roman"/>
          <w:b/>
          <w:color w:val="auto"/>
          <w:sz w:val="28"/>
          <w:szCs w:val="28"/>
        </w:rPr>
        <w:lastRenderedPageBreak/>
        <w:t>附录</w:t>
      </w:r>
      <w:r w:rsidR="00FF7F01" w:rsidRPr="00AF07D1">
        <w:rPr>
          <w:rFonts w:ascii="Times New Roman" w:eastAsia="仿宋" w:hAnsi="Times New Roman" w:cs="Times New Roman"/>
          <w:b/>
          <w:color w:val="auto"/>
          <w:sz w:val="28"/>
          <w:szCs w:val="28"/>
        </w:rPr>
        <w:t>1</w:t>
      </w:r>
      <w:r w:rsidRPr="00AF07D1">
        <w:rPr>
          <w:rFonts w:ascii="Times New Roman" w:eastAsia="仿宋" w:hAnsi="Times New Roman" w:cs="Times New Roman"/>
          <w:b/>
          <w:color w:val="auto"/>
          <w:sz w:val="28"/>
          <w:szCs w:val="28"/>
        </w:rPr>
        <w:t>：常用</w:t>
      </w:r>
      <w:r w:rsidR="005E121C" w:rsidRPr="00AF07D1">
        <w:rPr>
          <w:rFonts w:ascii="Times New Roman" w:eastAsia="仿宋" w:hAnsi="Times New Roman" w:cs="Times New Roman"/>
          <w:b/>
          <w:color w:val="auto"/>
          <w:sz w:val="28"/>
          <w:szCs w:val="28"/>
        </w:rPr>
        <w:t>原始</w:t>
      </w:r>
      <w:r w:rsidRPr="00AF07D1">
        <w:rPr>
          <w:rFonts w:ascii="Times New Roman" w:eastAsia="仿宋" w:hAnsi="Times New Roman" w:cs="Times New Roman"/>
          <w:b/>
          <w:color w:val="auto"/>
          <w:sz w:val="28"/>
          <w:szCs w:val="28"/>
        </w:rPr>
        <w:t>数据集</w:t>
      </w:r>
      <w:bookmarkEnd w:id="27"/>
    </w:p>
    <w:p w:rsidR="00BB4633" w:rsidRPr="00AF07D1" w:rsidRDefault="007A4216" w:rsidP="00CE7465">
      <w:pPr>
        <w:jc w:val="center"/>
        <w:rPr>
          <w:rFonts w:ascii="Times New Roman" w:eastAsia="仿宋" w:hAnsi="Times New Roman" w:cs="Times New Roman"/>
          <w:sz w:val="21"/>
          <w:szCs w:val="21"/>
        </w:rPr>
      </w:pPr>
      <w:r w:rsidRPr="00AF07D1">
        <w:rPr>
          <w:rFonts w:ascii="Times New Roman" w:eastAsia="仿宋" w:hAnsi="Times New Roman" w:cs="Times New Roman"/>
          <w:sz w:val="21"/>
          <w:szCs w:val="21"/>
        </w:rPr>
        <w:t>表</w:t>
      </w:r>
      <w:r w:rsidRPr="00AF07D1">
        <w:rPr>
          <w:rFonts w:ascii="Times New Roman" w:eastAsia="仿宋" w:hAnsi="Times New Roman" w:cs="Times New Roman"/>
          <w:sz w:val="21"/>
          <w:szCs w:val="21"/>
        </w:rPr>
        <w:t xml:space="preserve">1  </w:t>
      </w:r>
      <w:r w:rsidRPr="00AF07D1">
        <w:rPr>
          <w:rFonts w:ascii="Times New Roman" w:eastAsia="仿宋" w:hAnsi="Times New Roman" w:cs="Times New Roman"/>
          <w:sz w:val="21"/>
          <w:szCs w:val="21"/>
        </w:rPr>
        <w:t>常用</w:t>
      </w:r>
      <w:r w:rsidR="007E1C9A" w:rsidRPr="00AF07D1">
        <w:rPr>
          <w:rFonts w:ascii="Times New Roman" w:eastAsia="仿宋" w:hAnsi="Times New Roman" w:cs="Times New Roman"/>
          <w:sz w:val="21"/>
          <w:szCs w:val="21"/>
        </w:rPr>
        <w:t>原始数据</w:t>
      </w:r>
      <w:r w:rsidRPr="00AF07D1">
        <w:rPr>
          <w:rFonts w:ascii="Times New Roman" w:eastAsia="仿宋" w:hAnsi="Times New Roman" w:cs="Times New Roman"/>
          <w:sz w:val="21"/>
          <w:szCs w:val="21"/>
        </w:rPr>
        <w:t>集及</w:t>
      </w:r>
      <w:r w:rsidR="007E1C9A" w:rsidRPr="00AF07D1">
        <w:rPr>
          <w:rFonts w:ascii="Times New Roman" w:eastAsia="仿宋" w:hAnsi="Times New Roman" w:cs="Times New Roman"/>
          <w:sz w:val="21"/>
          <w:szCs w:val="21"/>
        </w:rPr>
        <w:t>命名</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1597"/>
        <w:gridCol w:w="2696"/>
      </w:tblGrid>
      <w:tr w:rsidR="007A4216" w:rsidRPr="00AF07D1" w:rsidTr="00E71226">
        <w:tc>
          <w:tcPr>
            <w:tcW w:w="2516" w:type="pct"/>
            <w:tcBorders>
              <w:top w:val="single" w:sz="4" w:space="0" w:color="auto"/>
              <w:bottom w:val="single" w:sz="4" w:space="0" w:color="auto"/>
            </w:tcBorders>
          </w:tcPr>
          <w:p w:rsidR="007A4216" w:rsidRPr="00AF07D1" w:rsidRDefault="007A4216" w:rsidP="00E71226">
            <w:pPr>
              <w:spacing w:after="160" w:line="259" w:lineRule="auto"/>
              <w:jc w:val="center"/>
              <w:rPr>
                <w:rFonts w:eastAsia="仿宋"/>
                <w:b/>
                <w:bCs/>
                <w:sz w:val="24"/>
                <w:szCs w:val="24"/>
              </w:rPr>
            </w:pPr>
            <w:r w:rsidRPr="00AF07D1">
              <w:rPr>
                <w:rFonts w:eastAsia="仿宋"/>
                <w:b/>
                <w:bCs/>
                <w:sz w:val="24"/>
                <w:szCs w:val="24"/>
              </w:rPr>
              <w:t>数据集</w:t>
            </w:r>
          </w:p>
        </w:tc>
        <w:tc>
          <w:tcPr>
            <w:tcW w:w="924" w:type="pct"/>
            <w:tcBorders>
              <w:top w:val="single" w:sz="4" w:space="0" w:color="auto"/>
              <w:bottom w:val="single" w:sz="4" w:space="0" w:color="auto"/>
            </w:tcBorders>
          </w:tcPr>
          <w:p w:rsidR="007A4216" w:rsidRPr="00AF07D1" w:rsidRDefault="007A4216" w:rsidP="00E71226">
            <w:pPr>
              <w:spacing w:after="160" w:line="259" w:lineRule="auto"/>
              <w:jc w:val="center"/>
              <w:rPr>
                <w:rFonts w:eastAsia="仿宋"/>
                <w:b/>
                <w:bCs/>
                <w:sz w:val="24"/>
                <w:szCs w:val="24"/>
              </w:rPr>
            </w:pPr>
            <w:r w:rsidRPr="00AF07D1">
              <w:rPr>
                <w:rFonts w:eastAsia="仿宋"/>
                <w:b/>
                <w:bCs/>
                <w:sz w:val="24"/>
                <w:szCs w:val="24"/>
              </w:rPr>
              <w:t>命名</w:t>
            </w:r>
          </w:p>
        </w:tc>
        <w:tc>
          <w:tcPr>
            <w:tcW w:w="1561" w:type="pct"/>
            <w:tcBorders>
              <w:top w:val="single" w:sz="4" w:space="0" w:color="auto"/>
              <w:bottom w:val="single" w:sz="4" w:space="0" w:color="auto"/>
            </w:tcBorders>
          </w:tcPr>
          <w:p w:rsidR="007A4216" w:rsidRPr="00AF07D1" w:rsidRDefault="007A4216" w:rsidP="00E71226">
            <w:pPr>
              <w:spacing w:after="160" w:line="259" w:lineRule="auto"/>
              <w:jc w:val="center"/>
              <w:rPr>
                <w:rFonts w:eastAsia="仿宋"/>
                <w:b/>
                <w:bCs/>
                <w:sz w:val="24"/>
                <w:szCs w:val="24"/>
              </w:rPr>
            </w:pPr>
            <w:r w:rsidRPr="00AF07D1">
              <w:rPr>
                <w:rFonts w:eastAsia="仿宋"/>
                <w:b/>
                <w:bCs/>
                <w:sz w:val="24"/>
                <w:szCs w:val="24"/>
              </w:rPr>
              <w:t>递交</w:t>
            </w:r>
            <w:r w:rsidR="007E1C9A" w:rsidRPr="00AF07D1">
              <w:rPr>
                <w:rFonts w:eastAsia="仿宋"/>
                <w:b/>
                <w:bCs/>
                <w:sz w:val="24"/>
                <w:szCs w:val="24"/>
              </w:rPr>
              <w:t>要求</w:t>
            </w:r>
          </w:p>
        </w:tc>
      </w:tr>
      <w:tr w:rsidR="007A4216" w:rsidRPr="00AF07D1" w:rsidTr="00E71226">
        <w:tc>
          <w:tcPr>
            <w:tcW w:w="2516" w:type="pct"/>
            <w:tcBorders>
              <w:top w:val="single" w:sz="4" w:space="0" w:color="auto"/>
            </w:tcBorders>
          </w:tcPr>
          <w:p w:rsidR="007A4216" w:rsidRPr="00AF07D1" w:rsidRDefault="007A4216">
            <w:pPr>
              <w:rPr>
                <w:rFonts w:eastAsia="仿宋"/>
                <w:sz w:val="24"/>
                <w:szCs w:val="24"/>
              </w:rPr>
            </w:pPr>
            <w:r w:rsidRPr="00AF07D1">
              <w:rPr>
                <w:rFonts w:eastAsia="仿宋"/>
                <w:sz w:val="24"/>
                <w:szCs w:val="24"/>
              </w:rPr>
              <w:t>人口学</w:t>
            </w:r>
          </w:p>
        </w:tc>
        <w:tc>
          <w:tcPr>
            <w:tcW w:w="924" w:type="pct"/>
            <w:tcBorders>
              <w:top w:val="single" w:sz="4" w:space="0" w:color="auto"/>
            </w:tcBorders>
          </w:tcPr>
          <w:p w:rsidR="007A4216" w:rsidRPr="00AF07D1" w:rsidRDefault="007A4216" w:rsidP="00656BDE">
            <w:pPr>
              <w:rPr>
                <w:rFonts w:eastAsia="仿宋"/>
                <w:sz w:val="24"/>
                <w:szCs w:val="24"/>
              </w:rPr>
            </w:pPr>
            <w:r w:rsidRPr="00AF07D1">
              <w:rPr>
                <w:rFonts w:eastAsia="仿宋"/>
                <w:sz w:val="24"/>
                <w:szCs w:val="24"/>
              </w:rPr>
              <w:t>dm</w:t>
            </w:r>
          </w:p>
        </w:tc>
        <w:tc>
          <w:tcPr>
            <w:tcW w:w="1561" w:type="pct"/>
            <w:tcBorders>
              <w:top w:val="single" w:sz="4" w:space="0" w:color="auto"/>
            </w:tcBorders>
          </w:tcPr>
          <w:p w:rsidR="007A4216" w:rsidRPr="00AF07D1" w:rsidRDefault="007A4216" w:rsidP="00656BDE">
            <w:pPr>
              <w:rPr>
                <w:rFonts w:eastAsia="仿宋"/>
                <w:sz w:val="24"/>
                <w:szCs w:val="24"/>
              </w:rPr>
            </w:pPr>
            <w:r w:rsidRPr="00AF07D1">
              <w:rPr>
                <w:rFonts w:eastAsia="仿宋"/>
                <w:sz w:val="24"/>
                <w:szCs w:val="24"/>
              </w:rPr>
              <w:t>必须递交</w:t>
            </w:r>
          </w:p>
        </w:tc>
      </w:tr>
      <w:tr w:rsidR="007A4216" w:rsidRPr="00AF07D1" w:rsidTr="00E71226">
        <w:tc>
          <w:tcPr>
            <w:tcW w:w="2516" w:type="pct"/>
          </w:tcPr>
          <w:p w:rsidR="007A4216" w:rsidRPr="00AF07D1" w:rsidRDefault="007A4216">
            <w:pPr>
              <w:rPr>
                <w:rFonts w:eastAsia="仿宋"/>
                <w:sz w:val="24"/>
                <w:szCs w:val="24"/>
              </w:rPr>
            </w:pPr>
            <w:r w:rsidRPr="00AF07D1">
              <w:rPr>
                <w:rFonts w:eastAsia="仿宋"/>
                <w:sz w:val="24"/>
                <w:szCs w:val="24"/>
              </w:rPr>
              <w:t>病史</w:t>
            </w:r>
          </w:p>
        </w:tc>
        <w:tc>
          <w:tcPr>
            <w:tcW w:w="924" w:type="pct"/>
          </w:tcPr>
          <w:p w:rsidR="007A4216" w:rsidRPr="00AF07D1" w:rsidRDefault="007A4216" w:rsidP="00656BDE">
            <w:pPr>
              <w:rPr>
                <w:rFonts w:eastAsia="仿宋"/>
                <w:sz w:val="24"/>
                <w:szCs w:val="24"/>
              </w:rPr>
            </w:pPr>
            <w:r w:rsidRPr="00AF07D1">
              <w:rPr>
                <w:rFonts w:eastAsia="仿宋"/>
                <w:sz w:val="24"/>
                <w:szCs w:val="24"/>
              </w:rPr>
              <w:t>mh</w:t>
            </w:r>
          </w:p>
        </w:tc>
        <w:tc>
          <w:tcPr>
            <w:tcW w:w="1561" w:type="pct"/>
          </w:tcPr>
          <w:p w:rsidR="007A4216" w:rsidRPr="00AF07D1" w:rsidRDefault="007A4216" w:rsidP="00656BDE">
            <w:pPr>
              <w:rPr>
                <w:rFonts w:eastAsia="仿宋"/>
                <w:sz w:val="24"/>
                <w:szCs w:val="24"/>
              </w:rPr>
            </w:pPr>
            <w:r w:rsidRPr="00AF07D1">
              <w:rPr>
                <w:rFonts w:eastAsia="仿宋"/>
                <w:sz w:val="24"/>
                <w:szCs w:val="24"/>
              </w:rPr>
              <w:t>如适用</w:t>
            </w:r>
          </w:p>
        </w:tc>
      </w:tr>
      <w:tr w:rsidR="007A4216" w:rsidRPr="00AF07D1" w:rsidTr="00E71226">
        <w:tc>
          <w:tcPr>
            <w:tcW w:w="2516" w:type="pct"/>
          </w:tcPr>
          <w:p w:rsidR="007A4216" w:rsidRPr="00AF07D1" w:rsidRDefault="007A4216">
            <w:pPr>
              <w:rPr>
                <w:rFonts w:eastAsia="仿宋"/>
                <w:sz w:val="24"/>
                <w:szCs w:val="24"/>
              </w:rPr>
            </w:pPr>
            <w:r w:rsidRPr="00AF07D1">
              <w:rPr>
                <w:rFonts w:eastAsia="仿宋"/>
                <w:sz w:val="24"/>
                <w:szCs w:val="24"/>
              </w:rPr>
              <w:t>不良事件</w:t>
            </w:r>
          </w:p>
        </w:tc>
        <w:tc>
          <w:tcPr>
            <w:tcW w:w="924" w:type="pct"/>
          </w:tcPr>
          <w:p w:rsidR="007A4216" w:rsidRPr="00AF07D1" w:rsidRDefault="007A4216" w:rsidP="00656BDE">
            <w:pPr>
              <w:rPr>
                <w:rFonts w:eastAsia="仿宋"/>
                <w:sz w:val="24"/>
                <w:szCs w:val="24"/>
              </w:rPr>
            </w:pPr>
            <w:r w:rsidRPr="00AF07D1">
              <w:rPr>
                <w:rFonts w:eastAsia="仿宋"/>
                <w:sz w:val="24"/>
                <w:szCs w:val="24"/>
              </w:rPr>
              <w:t>ae</w:t>
            </w:r>
          </w:p>
        </w:tc>
        <w:tc>
          <w:tcPr>
            <w:tcW w:w="1561" w:type="pct"/>
          </w:tcPr>
          <w:p w:rsidR="007A4216" w:rsidRPr="00AF07D1" w:rsidRDefault="007A4216" w:rsidP="00656BDE">
            <w:pPr>
              <w:rPr>
                <w:rFonts w:eastAsia="仿宋"/>
                <w:sz w:val="24"/>
                <w:szCs w:val="24"/>
              </w:rPr>
            </w:pPr>
            <w:r w:rsidRPr="00AF07D1">
              <w:rPr>
                <w:rFonts w:eastAsia="仿宋"/>
                <w:sz w:val="24"/>
                <w:szCs w:val="24"/>
              </w:rPr>
              <w:t>如适用</w:t>
            </w:r>
          </w:p>
        </w:tc>
      </w:tr>
      <w:tr w:rsidR="007A4216" w:rsidRPr="00AF07D1" w:rsidTr="00E71226">
        <w:tc>
          <w:tcPr>
            <w:tcW w:w="2516" w:type="pct"/>
          </w:tcPr>
          <w:p w:rsidR="007A4216" w:rsidRPr="00AF07D1" w:rsidRDefault="007A4216">
            <w:pPr>
              <w:rPr>
                <w:rFonts w:eastAsia="仿宋"/>
                <w:sz w:val="24"/>
                <w:szCs w:val="24"/>
              </w:rPr>
            </w:pPr>
            <w:r w:rsidRPr="00AF07D1">
              <w:rPr>
                <w:rFonts w:eastAsia="仿宋"/>
                <w:sz w:val="24"/>
                <w:szCs w:val="24"/>
              </w:rPr>
              <w:t>既往与伴随用药</w:t>
            </w:r>
          </w:p>
        </w:tc>
        <w:tc>
          <w:tcPr>
            <w:tcW w:w="924" w:type="pct"/>
          </w:tcPr>
          <w:p w:rsidR="007A4216" w:rsidRPr="00AF07D1" w:rsidRDefault="007A4216" w:rsidP="00656BDE">
            <w:pPr>
              <w:rPr>
                <w:rFonts w:eastAsia="仿宋"/>
                <w:sz w:val="24"/>
                <w:szCs w:val="24"/>
              </w:rPr>
            </w:pPr>
            <w:r w:rsidRPr="00AF07D1">
              <w:rPr>
                <w:rFonts w:eastAsia="仿宋"/>
                <w:sz w:val="24"/>
                <w:szCs w:val="24"/>
              </w:rPr>
              <w:t>cm</w:t>
            </w:r>
          </w:p>
        </w:tc>
        <w:tc>
          <w:tcPr>
            <w:tcW w:w="1561" w:type="pct"/>
          </w:tcPr>
          <w:p w:rsidR="007A4216" w:rsidRPr="00AF07D1" w:rsidRDefault="00F17CE4" w:rsidP="00656BDE">
            <w:pPr>
              <w:rPr>
                <w:rFonts w:eastAsia="仿宋"/>
                <w:sz w:val="24"/>
                <w:szCs w:val="24"/>
              </w:rPr>
            </w:pPr>
            <w:r w:rsidRPr="00AF07D1">
              <w:rPr>
                <w:rFonts w:eastAsia="仿宋"/>
                <w:sz w:val="24"/>
                <w:szCs w:val="24"/>
              </w:rPr>
              <w:t>如适用</w:t>
            </w:r>
          </w:p>
        </w:tc>
      </w:tr>
      <w:tr w:rsidR="007A4216" w:rsidRPr="00AF07D1" w:rsidTr="00E71226">
        <w:tc>
          <w:tcPr>
            <w:tcW w:w="2516" w:type="pct"/>
          </w:tcPr>
          <w:p w:rsidR="007A4216" w:rsidRPr="00AF07D1" w:rsidRDefault="007A4216">
            <w:pPr>
              <w:rPr>
                <w:rFonts w:eastAsia="仿宋"/>
                <w:sz w:val="24"/>
                <w:szCs w:val="24"/>
              </w:rPr>
            </w:pPr>
            <w:r w:rsidRPr="00AF07D1">
              <w:rPr>
                <w:rFonts w:eastAsia="仿宋"/>
                <w:sz w:val="24"/>
                <w:szCs w:val="24"/>
              </w:rPr>
              <w:t>暴露</w:t>
            </w:r>
          </w:p>
        </w:tc>
        <w:tc>
          <w:tcPr>
            <w:tcW w:w="924" w:type="pct"/>
          </w:tcPr>
          <w:p w:rsidR="007A4216" w:rsidRPr="00AF07D1" w:rsidRDefault="007A4216" w:rsidP="00656BDE">
            <w:pPr>
              <w:rPr>
                <w:rFonts w:eastAsia="仿宋"/>
                <w:sz w:val="24"/>
                <w:szCs w:val="24"/>
              </w:rPr>
            </w:pPr>
            <w:r w:rsidRPr="00AF07D1">
              <w:rPr>
                <w:rFonts w:eastAsia="仿宋"/>
                <w:sz w:val="24"/>
                <w:szCs w:val="24"/>
              </w:rPr>
              <w:t>ex</w:t>
            </w:r>
          </w:p>
        </w:tc>
        <w:tc>
          <w:tcPr>
            <w:tcW w:w="1561" w:type="pct"/>
          </w:tcPr>
          <w:p w:rsidR="007A4216" w:rsidRPr="00AF07D1" w:rsidRDefault="00F17CE4" w:rsidP="00656BDE">
            <w:pPr>
              <w:rPr>
                <w:rFonts w:eastAsia="仿宋"/>
                <w:sz w:val="24"/>
                <w:szCs w:val="24"/>
              </w:rPr>
            </w:pPr>
            <w:r w:rsidRPr="00AF07D1">
              <w:rPr>
                <w:rFonts w:eastAsia="仿宋"/>
                <w:sz w:val="24"/>
                <w:szCs w:val="24"/>
              </w:rPr>
              <w:t>如适用</w:t>
            </w:r>
          </w:p>
        </w:tc>
      </w:tr>
      <w:tr w:rsidR="007A4216" w:rsidRPr="00AF07D1" w:rsidTr="00E71226">
        <w:tc>
          <w:tcPr>
            <w:tcW w:w="2516" w:type="pct"/>
          </w:tcPr>
          <w:p w:rsidR="007A4216" w:rsidRPr="00AF07D1" w:rsidRDefault="007A4216">
            <w:pPr>
              <w:rPr>
                <w:rFonts w:eastAsia="仿宋"/>
                <w:sz w:val="24"/>
                <w:szCs w:val="24"/>
              </w:rPr>
            </w:pPr>
            <w:r w:rsidRPr="00AF07D1">
              <w:rPr>
                <w:rFonts w:eastAsia="仿宋"/>
                <w:sz w:val="24"/>
                <w:szCs w:val="24"/>
              </w:rPr>
              <w:t>受试者处置</w:t>
            </w:r>
          </w:p>
        </w:tc>
        <w:tc>
          <w:tcPr>
            <w:tcW w:w="924" w:type="pct"/>
          </w:tcPr>
          <w:p w:rsidR="007A4216" w:rsidRPr="00AF07D1" w:rsidRDefault="007A4216" w:rsidP="00656BDE">
            <w:pPr>
              <w:rPr>
                <w:rFonts w:eastAsia="仿宋"/>
                <w:sz w:val="24"/>
                <w:szCs w:val="24"/>
              </w:rPr>
            </w:pPr>
            <w:r w:rsidRPr="00AF07D1">
              <w:rPr>
                <w:rFonts w:eastAsia="仿宋"/>
                <w:sz w:val="24"/>
                <w:szCs w:val="24"/>
              </w:rPr>
              <w:t>ds</w:t>
            </w:r>
          </w:p>
        </w:tc>
        <w:tc>
          <w:tcPr>
            <w:tcW w:w="1561" w:type="pct"/>
          </w:tcPr>
          <w:p w:rsidR="007A4216" w:rsidRPr="00AF07D1" w:rsidRDefault="00F17CE4" w:rsidP="00656BDE">
            <w:pPr>
              <w:rPr>
                <w:rFonts w:eastAsia="仿宋"/>
                <w:sz w:val="24"/>
                <w:szCs w:val="24"/>
              </w:rPr>
            </w:pPr>
            <w:r w:rsidRPr="00AF07D1">
              <w:rPr>
                <w:rFonts w:eastAsia="仿宋"/>
                <w:sz w:val="24"/>
                <w:szCs w:val="24"/>
              </w:rPr>
              <w:t>如适用</w:t>
            </w:r>
          </w:p>
        </w:tc>
      </w:tr>
      <w:tr w:rsidR="007A4216" w:rsidRPr="00AF07D1" w:rsidTr="00E71226">
        <w:tc>
          <w:tcPr>
            <w:tcW w:w="2516" w:type="pct"/>
          </w:tcPr>
          <w:p w:rsidR="007A4216" w:rsidRPr="00AF07D1" w:rsidRDefault="007A4216">
            <w:pPr>
              <w:rPr>
                <w:rFonts w:eastAsia="仿宋"/>
                <w:sz w:val="24"/>
                <w:szCs w:val="24"/>
              </w:rPr>
            </w:pPr>
            <w:r w:rsidRPr="00AF07D1">
              <w:rPr>
                <w:rFonts w:eastAsia="仿宋"/>
                <w:sz w:val="24"/>
                <w:szCs w:val="24"/>
              </w:rPr>
              <w:t>调查问卷</w:t>
            </w:r>
          </w:p>
        </w:tc>
        <w:tc>
          <w:tcPr>
            <w:tcW w:w="924" w:type="pct"/>
          </w:tcPr>
          <w:p w:rsidR="007A4216" w:rsidRPr="00AF07D1" w:rsidRDefault="007A4216" w:rsidP="00656BDE">
            <w:pPr>
              <w:rPr>
                <w:rFonts w:eastAsia="仿宋"/>
                <w:sz w:val="24"/>
                <w:szCs w:val="24"/>
              </w:rPr>
            </w:pPr>
            <w:r w:rsidRPr="00AF07D1">
              <w:rPr>
                <w:rFonts w:eastAsia="仿宋"/>
                <w:sz w:val="24"/>
                <w:szCs w:val="24"/>
              </w:rPr>
              <w:t>qs</w:t>
            </w:r>
          </w:p>
        </w:tc>
        <w:tc>
          <w:tcPr>
            <w:tcW w:w="1561" w:type="pct"/>
          </w:tcPr>
          <w:p w:rsidR="007A4216" w:rsidRPr="00AF07D1" w:rsidRDefault="00F17CE4" w:rsidP="00656BDE">
            <w:pPr>
              <w:rPr>
                <w:rFonts w:eastAsia="仿宋"/>
                <w:sz w:val="24"/>
                <w:szCs w:val="24"/>
              </w:rPr>
            </w:pPr>
            <w:r w:rsidRPr="00AF07D1">
              <w:rPr>
                <w:rFonts w:eastAsia="仿宋"/>
                <w:sz w:val="24"/>
                <w:szCs w:val="24"/>
              </w:rPr>
              <w:t>如适用</w:t>
            </w:r>
          </w:p>
        </w:tc>
      </w:tr>
      <w:tr w:rsidR="007A4216" w:rsidRPr="00AF07D1" w:rsidTr="00E71226">
        <w:tc>
          <w:tcPr>
            <w:tcW w:w="2516" w:type="pct"/>
          </w:tcPr>
          <w:p w:rsidR="007A4216" w:rsidRPr="00AF07D1" w:rsidRDefault="007A4216">
            <w:pPr>
              <w:rPr>
                <w:rFonts w:eastAsia="仿宋"/>
                <w:sz w:val="24"/>
                <w:szCs w:val="24"/>
              </w:rPr>
            </w:pPr>
            <w:r w:rsidRPr="00AF07D1">
              <w:rPr>
                <w:rFonts w:eastAsia="仿宋"/>
                <w:sz w:val="24"/>
                <w:szCs w:val="24"/>
              </w:rPr>
              <w:t>方案违背</w:t>
            </w:r>
          </w:p>
        </w:tc>
        <w:tc>
          <w:tcPr>
            <w:tcW w:w="924" w:type="pct"/>
          </w:tcPr>
          <w:p w:rsidR="007A4216" w:rsidRPr="00AF07D1" w:rsidRDefault="007A4216" w:rsidP="00656BDE">
            <w:pPr>
              <w:rPr>
                <w:rFonts w:eastAsia="仿宋"/>
                <w:sz w:val="24"/>
                <w:szCs w:val="24"/>
              </w:rPr>
            </w:pPr>
            <w:r w:rsidRPr="00AF07D1">
              <w:rPr>
                <w:rFonts w:eastAsia="仿宋"/>
                <w:sz w:val="24"/>
                <w:szCs w:val="24"/>
              </w:rPr>
              <w:t>dv</w:t>
            </w:r>
          </w:p>
        </w:tc>
        <w:tc>
          <w:tcPr>
            <w:tcW w:w="1561" w:type="pct"/>
          </w:tcPr>
          <w:p w:rsidR="007A4216" w:rsidRPr="00AF07D1" w:rsidRDefault="00F17CE4" w:rsidP="00656BDE">
            <w:pPr>
              <w:rPr>
                <w:rFonts w:eastAsia="仿宋"/>
                <w:sz w:val="24"/>
                <w:szCs w:val="24"/>
              </w:rPr>
            </w:pPr>
            <w:r w:rsidRPr="00AF07D1">
              <w:rPr>
                <w:rFonts w:eastAsia="仿宋"/>
                <w:sz w:val="24"/>
                <w:szCs w:val="24"/>
              </w:rPr>
              <w:t>如适用</w:t>
            </w:r>
          </w:p>
        </w:tc>
      </w:tr>
      <w:tr w:rsidR="007A4216" w:rsidRPr="00AF07D1" w:rsidTr="00E71226">
        <w:tc>
          <w:tcPr>
            <w:tcW w:w="2516" w:type="pct"/>
          </w:tcPr>
          <w:p w:rsidR="007A4216" w:rsidRPr="00AF07D1" w:rsidRDefault="007A4216">
            <w:pPr>
              <w:rPr>
                <w:rFonts w:eastAsia="仿宋"/>
                <w:sz w:val="24"/>
                <w:szCs w:val="24"/>
              </w:rPr>
            </w:pPr>
            <w:r w:rsidRPr="00AF07D1">
              <w:rPr>
                <w:rFonts w:eastAsia="仿宋"/>
                <w:sz w:val="24"/>
                <w:szCs w:val="24"/>
              </w:rPr>
              <w:t>实验室检查</w:t>
            </w:r>
          </w:p>
        </w:tc>
        <w:tc>
          <w:tcPr>
            <w:tcW w:w="924" w:type="pct"/>
          </w:tcPr>
          <w:p w:rsidR="007A4216" w:rsidRPr="00AF07D1" w:rsidRDefault="007A4216" w:rsidP="00656BDE">
            <w:pPr>
              <w:rPr>
                <w:rFonts w:eastAsia="仿宋"/>
                <w:sz w:val="24"/>
                <w:szCs w:val="24"/>
              </w:rPr>
            </w:pPr>
            <w:r w:rsidRPr="00AF07D1">
              <w:rPr>
                <w:rFonts w:eastAsia="仿宋"/>
                <w:sz w:val="24"/>
                <w:szCs w:val="24"/>
              </w:rPr>
              <w:t>lb</w:t>
            </w:r>
          </w:p>
        </w:tc>
        <w:tc>
          <w:tcPr>
            <w:tcW w:w="1561" w:type="pct"/>
          </w:tcPr>
          <w:p w:rsidR="007A4216" w:rsidRPr="00AF07D1" w:rsidRDefault="00F17CE4" w:rsidP="00656BDE">
            <w:pPr>
              <w:rPr>
                <w:rFonts w:eastAsia="仿宋"/>
                <w:sz w:val="24"/>
                <w:szCs w:val="24"/>
              </w:rPr>
            </w:pPr>
            <w:r w:rsidRPr="00AF07D1">
              <w:rPr>
                <w:rFonts w:eastAsia="仿宋"/>
                <w:sz w:val="24"/>
                <w:szCs w:val="24"/>
              </w:rPr>
              <w:t>如适用</w:t>
            </w:r>
          </w:p>
        </w:tc>
      </w:tr>
      <w:tr w:rsidR="007A4216" w:rsidRPr="00AF07D1" w:rsidTr="00E71226">
        <w:tc>
          <w:tcPr>
            <w:tcW w:w="2516" w:type="pct"/>
          </w:tcPr>
          <w:p w:rsidR="007A4216" w:rsidRPr="00AF07D1" w:rsidRDefault="007A4216" w:rsidP="00656BDE">
            <w:pPr>
              <w:rPr>
                <w:rFonts w:eastAsia="仿宋"/>
                <w:sz w:val="24"/>
                <w:szCs w:val="24"/>
              </w:rPr>
            </w:pPr>
            <w:r w:rsidRPr="00AF07D1">
              <w:rPr>
                <w:rFonts w:eastAsia="仿宋"/>
                <w:sz w:val="24"/>
                <w:szCs w:val="24"/>
              </w:rPr>
              <w:t>心电图</w:t>
            </w:r>
          </w:p>
        </w:tc>
        <w:tc>
          <w:tcPr>
            <w:tcW w:w="924" w:type="pct"/>
          </w:tcPr>
          <w:p w:rsidR="007A4216" w:rsidRPr="00AF07D1" w:rsidRDefault="007A4216" w:rsidP="00656BDE">
            <w:pPr>
              <w:rPr>
                <w:rFonts w:eastAsia="仿宋"/>
                <w:sz w:val="24"/>
                <w:szCs w:val="24"/>
              </w:rPr>
            </w:pPr>
            <w:r w:rsidRPr="00AF07D1">
              <w:rPr>
                <w:rFonts w:eastAsia="仿宋"/>
                <w:sz w:val="24"/>
                <w:szCs w:val="24"/>
              </w:rPr>
              <w:t>eg</w:t>
            </w:r>
          </w:p>
        </w:tc>
        <w:tc>
          <w:tcPr>
            <w:tcW w:w="1561" w:type="pct"/>
          </w:tcPr>
          <w:p w:rsidR="007A4216" w:rsidRPr="00AF07D1" w:rsidRDefault="00F17CE4" w:rsidP="00656BDE">
            <w:pPr>
              <w:rPr>
                <w:rFonts w:eastAsia="仿宋"/>
                <w:sz w:val="24"/>
                <w:szCs w:val="24"/>
              </w:rPr>
            </w:pPr>
            <w:r w:rsidRPr="00AF07D1">
              <w:rPr>
                <w:rFonts w:eastAsia="仿宋"/>
                <w:sz w:val="24"/>
                <w:szCs w:val="24"/>
              </w:rPr>
              <w:t>如适用</w:t>
            </w:r>
          </w:p>
        </w:tc>
      </w:tr>
      <w:tr w:rsidR="007A4216" w:rsidRPr="00AF07D1" w:rsidTr="00E71226">
        <w:tc>
          <w:tcPr>
            <w:tcW w:w="2516" w:type="pct"/>
          </w:tcPr>
          <w:p w:rsidR="007A4216" w:rsidRPr="00AF07D1" w:rsidRDefault="007A4216" w:rsidP="00656BDE">
            <w:pPr>
              <w:rPr>
                <w:rFonts w:eastAsia="仿宋"/>
                <w:sz w:val="24"/>
                <w:szCs w:val="24"/>
              </w:rPr>
            </w:pPr>
            <w:r w:rsidRPr="00AF07D1">
              <w:rPr>
                <w:rFonts w:eastAsia="仿宋"/>
                <w:sz w:val="24"/>
                <w:szCs w:val="24"/>
              </w:rPr>
              <w:t>生命体征</w:t>
            </w:r>
          </w:p>
        </w:tc>
        <w:tc>
          <w:tcPr>
            <w:tcW w:w="924" w:type="pct"/>
          </w:tcPr>
          <w:p w:rsidR="007A4216" w:rsidRPr="00AF07D1" w:rsidRDefault="007A4216" w:rsidP="00656BDE">
            <w:pPr>
              <w:rPr>
                <w:rFonts w:eastAsia="仿宋"/>
                <w:sz w:val="24"/>
                <w:szCs w:val="24"/>
              </w:rPr>
            </w:pPr>
            <w:r w:rsidRPr="00AF07D1">
              <w:rPr>
                <w:rFonts w:eastAsia="仿宋"/>
                <w:sz w:val="24"/>
                <w:szCs w:val="24"/>
              </w:rPr>
              <w:t>vs</w:t>
            </w:r>
          </w:p>
        </w:tc>
        <w:tc>
          <w:tcPr>
            <w:tcW w:w="1561" w:type="pct"/>
          </w:tcPr>
          <w:p w:rsidR="007A4216" w:rsidRPr="00AF07D1" w:rsidRDefault="00F17CE4" w:rsidP="00656BDE">
            <w:pPr>
              <w:rPr>
                <w:rFonts w:eastAsia="仿宋"/>
                <w:sz w:val="24"/>
                <w:szCs w:val="24"/>
              </w:rPr>
            </w:pPr>
            <w:r w:rsidRPr="00AF07D1">
              <w:rPr>
                <w:rFonts w:eastAsia="仿宋"/>
                <w:sz w:val="24"/>
                <w:szCs w:val="24"/>
              </w:rPr>
              <w:t>如适用</w:t>
            </w:r>
          </w:p>
        </w:tc>
      </w:tr>
      <w:tr w:rsidR="00E04DDF" w:rsidRPr="00AF07D1" w:rsidTr="00E71226">
        <w:tc>
          <w:tcPr>
            <w:tcW w:w="2516" w:type="pct"/>
          </w:tcPr>
          <w:p w:rsidR="00E04DDF" w:rsidRPr="00AF07D1" w:rsidRDefault="00E04DDF" w:rsidP="00E04DDF">
            <w:pPr>
              <w:rPr>
                <w:rFonts w:eastAsia="仿宋"/>
                <w:sz w:val="24"/>
                <w:szCs w:val="24"/>
              </w:rPr>
            </w:pPr>
            <w:r w:rsidRPr="00AF07D1">
              <w:rPr>
                <w:rFonts w:eastAsia="仿宋"/>
                <w:sz w:val="24"/>
                <w:szCs w:val="24"/>
              </w:rPr>
              <w:t>临床事件</w:t>
            </w:r>
          </w:p>
        </w:tc>
        <w:tc>
          <w:tcPr>
            <w:tcW w:w="924" w:type="pct"/>
          </w:tcPr>
          <w:p w:rsidR="00E04DDF" w:rsidRPr="00AF07D1" w:rsidRDefault="00E04DDF" w:rsidP="00E04DDF">
            <w:pPr>
              <w:rPr>
                <w:rFonts w:eastAsia="仿宋"/>
                <w:sz w:val="24"/>
                <w:szCs w:val="24"/>
              </w:rPr>
            </w:pPr>
            <w:r w:rsidRPr="00AF07D1">
              <w:rPr>
                <w:rFonts w:eastAsia="仿宋"/>
                <w:sz w:val="24"/>
                <w:szCs w:val="24"/>
              </w:rPr>
              <w:t>ce</w:t>
            </w:r>
          </w:p>
        </w:tc>
        <w:tc>
          <w:tcPr>
            <w:tcW w:w="1561" w:type="pct"/>
          </w:tcPr>
          <w:p w:rsidR="00E04DDF" w:rsidRPr="00AF07D1" w:rsidRDefault="00E04DDF" w:rsidP="00E04DDF">
            <w:pPr>
              <w:rPr>
                <w:rFonts w:eastAsia="仿宋"/>
                <w:sz w:val="24"/>
                <w:szCs w:val="24"/>
              </w:rPr>
            </w:pPr>
            <w:r w:rsidRPr="00AF07D1">
              <w:rPr>
                <w:rFonts w:eastAsia="仿宋"/>
                <w:sz w:val="24"/>
                <w:szCs w:val="24"/>
              </w:rPr>
              <w:t>如适用</w:t>
            </w:r>
          </w:p>
        </w:tc>
      </w:tr>
      <w:tr w:rsidR="00E04DDF" w:rsidRPr="00AF07D1" w:rsidTr="00E71226">
        <w:tc>
          <w:tcPr>
            <w:tcW w:w="2516" w:type="pct"/>
          </w:tcPr>
          <w:p w:rsidR="00E04DDF" w:rsidRPr="00AF07D1" w:rsidRDefault="00E04DDF" w:rsidP="00E04DDF">
            <w:pPr>
              <w:rPr>
                <w:rFonts w:eastAsia="仿宋"/>
                <w:sz w:val="24"/>
                <w:szCs w:val="24"/>
              </w:rPr>
            </w:pPr>
            <w:r w:rsidRPr="00AF07D1">
              <w:rPr>
                <w:rFonts w:eastAsia="仿宋"/>
                <w:sz w:val="24"/>
                <w:szCs w:val="24"/>
              </w:rPr>
              <w:t>体格检查</w:t>
            </w:r>
          </w:p>
        </w:tc>
        <w:tc>
          <w:tcPr>
            <w:tcW w:w="924" w:type="pct"/>
          </w:tcPr>
          <w:p w:rsidR="00E04DDF" w:rsidRPr="00AF07D1" w:rsidRDefault="00E04DDF" w:rsidP="00E04DDF">
            <w:pPr>
              <w:rPr>
                <w:rFonts w:eastAsia="仿宋"/>
                <w:sz w:val="24"/>
                <w:szCs w:val="24"/>
              </w:rPr>
            </w:pPr>
            <w:r w:rsidRPr="00AF07D1">
              <w:rPr>
                <w:rFonts w:eastAsia="仿宋"/>
                <w:sz w:val="24"/>
                <w:szCs w:val="24"/>
              </w:rPr>
              <w:t>pe</w:t>
            </w:r>
          </w:p>
        </w:tc>
        <w:tc>
          <w:tcPr>
            <w:tcW w:w="1561" w:type="pct"/>
          </w:tcPr>
          <w:p w:rsidR="00E04DDF" w:rsidRPr="00AF07D1" w:rsidRDefault="00E04DDF" w:rsidP="00E04DDF">
            <w:pPr>
              <w:rPr>
                <w:rFonts w:eastAsia="仿宋"/>
                <w:sz w:val="24"/>
                <w:szCs w:val="24"/>
              </w:rPr>
            </w:pPr>
            <w:r w:rsidRPr="00AF07D1">
              <w:rPr>
                <w:rFonts w:eastAsia="仿宋"/>
                <w:sz w:val="24"/>
                <w:szCs w:val="24"/>
              </w:rPr>
              <w:t>如适用</w:t>
            </w:r>
          </w:p>
        </w:tc>
      </w:tr>
      <w:tr w:rsidR="00E04DDF" w:rsidRPr="00AF07D1" w:rsidTr="00E71226">
        <w:tc>
          <w:tcPr>
            <w:tcW w:w="2516" w:type="pct"/>
            <w:tcBorders>
              <w:bottom w:val="single" w:sz="4" w:space="0" w:color="auto"/>
            </w:tcBorders>
          </w:tcPr>
          <w:p w:rsidR="00E04DDF" w:rsidRPr="00AF07D1" w:rsidRDefault="00E04DDF" w:rsidP="00E04DDF">
            <w:pPr>
              <w:rPr>
                <w:rFonts w:eastAsia="仿宋"/>
                <w:sz w:val="24"/>
                <w:szCs w:val="24"/>
              </w:rPr>
            </w:pPr>
            <w:r w:rsidRPr="00AF07D1">
              <w:rPr>
                <w:rFonts w:eastAsia="仿宋"/>
                <w:sz w:val="24"/>
                <w:szCs w:val="24"/>
              </w:rPr>
              <w:t>疾病应答</w:t>
            </w:r>
          </w:p>
        </w:tc>
        <w:tc>
          <w:tcPr>
            <w:tcW w:w="924" w:type="pct"/>
            <w:tcBorders>
              <w:bottom w:val="single" w:sz="4" w:space="0" w:color="auto"/>
            </w:tcBorders>
          </w:tcPr>
          <w:p w:rsidR="00E04DDF" w:rsidRPr="00AF07D1" w:rsidRDefault="00E04DDF" w:rsidP="00E04DDF">
            <w:pPr>
              <w:rPr>
                <w:rFonts w:eastAsia="仿宋"/>
                <w:sz w:val="24"/>
                <w:szCs w:val="24"/>
              </w:rPr>
            </w:pPr>
            <w:r w:rsidRPr="00AF07D1">
              <w:rPr>
                <w:rFonts w:eastAsia="仿宋"/>
                <w:sz w:val="24"/>
                <w:szCs w:val="24"/>
              </w:rPr>
              <w:t>rs</w:t>
            </w:r>
          </w:p>
        </w:tc>
        <w:tc>
          <w:tcPr>
            <w:tcW w:w="1561" w:type="pct"/>
            <w:tcBorders>
              <w:bottom w:val="single" w:sz="4" w:space="0" w:color="auto"/>
            </w:tcBorders>
          </w:tcPr>
          <w:p w:rsidR="00E04DDF" w:rsidRPr="00AF07D1" w:rsidRDefault="00E04DDF" w:rsidP="00E04DDF">
            <w:pPr>
              <w:rPr>
                <w:rFonts w:eastAsia="仿宋"/>
                <w:sz w:val="24"/>
                <w:szCs w:val="24"/>
              </w:rPr>
            </w:pPr>
            <w:r w:rsidRPr="00AF07D1">
              <w:rPr>
                <w:rFonts w:eastAsia="仿宋"/>
                <w:sz w:val="24"/>
                <w:szCs w:val="24"/>
              </w:rPr>
              <w:t>如适用</w:t>
            </w:r>
          </w:p>
        </w:tc>
      </w:tr>
    </w:tbl>
    <w:p w:rsidR="00B45907" w:rsidRPr="00AF07D1" w:rsidRDefault="00B45907" w:rsidP="00B45907">
      <w:pPr>
        <w:rPr>
          <w:rFonts w:ascii="Times New Roman" w:eastAsia="仿宋" w:hAnsi="Times New Roman" w:cs="Times New Roman"/>
        </w:rPr>
      </w:pPr>
    </w:p>
    <w:p w:rsidR="00B45907" w:rsidRPr="00AF07D1" w:rsidRDefault="00B85A3A" w:rsidP="00B45907">
      <w:pPr>
        <w:rPr>
          <w:rFonts w:ascii="Times New Roman" w:eastAsia="仿宋" w:hAnsi="Times New Roman" w:cs="Times New Roman"/>
        </w:rPr>
      </w:pPr>
      <w:r w:rsidRPr="00AF07D1">
        <w:rPr>
          <w:rFonts w:ascii="Times New Roman" w:eastAsia="仿宋" w:hAnsi="Times New Roman" w:cs="Times New Roman"/>
        </w:rPr>
        <w:br w:type="page"/>
      </w:r>
    </w:p>
    <w:p w:rsidR="00B45907" w:rsidRPr="00AF07D1" w:rsidRDefault="00B45907" w:rsidP="00B45907">
      <w:pPr>
        <w:pStyle w:val="1"/>
        <w:spacing w:before="0" w:line="360" w:lineRule="auto"/>
        <w:ind w:firstLineChars="200" w:firstLine="562"/>
        <w:jc w:val="both"/>
        <w:rPr>
          <w:rFonts w:ascii="Times New Roman" w:eastAsia="仿宋" w:hAnsi="Times New Roman" w:cs="Times New Roman"/>
          <w:b/>
          <w:color w:val="auto"/>
          <w:sz w:val="28"/>
          <w:szCs w:val="28"/>
        </w:rPr>
      </w:pPr>
      <w:bookmarkStart w:id="28" w:name="_Toc39680013"/>
      <w:r w:rsidRPr="00AF07D1">
        <w:rPr>
          <w:rFonts w:ascii="Times New Roman" w:eastAsia="仿宋" w:hAnsi="Times New Roman" w:cs="Times New Roman"/>
          <w:b/>
          <w:color w:val="auto"/>
          <w:sz w:val="28"/>
          <w:szCs w:val="28"/>
        </w:rPr>
        <w:lastRenderedPageBreak/>
        <w:t>附录</w:t>
      </w:r>
      <w:r w:rsidRPr="00AF07D1">
        <w:rPr>
          <w:rFonts w:ascii="Times New Roman" w:eastAsia="仿宋" w:hAnsi="Times New Roman" w:cs="Times New Roman"/>
          <w:b/>
          <w:color w:val="auto"/>
          <w:sz w:val="28"/>
          <w:szCs w:val="28"/>
        </w:rPr>
        <w:t>2</w:t>
      </w:r>
      <w:r w:rsidRPr="00AF07D1">
        <w:rPr>
          <w:rFonts w:ascii="Times New Roman" w:eastAsia="仿宋" w:hAnsi="Times New Roman" w:cs="Times New Roman"/>
          <w:b/>
          <w:color w:val="auto"/>
          <w:sz w:val="28"/>
          <w:szCs w:val="28"/>
        </w:rPr>
        <w:t>：</w:t>
      </w:r>
      <w:r w:rsidRPr="00AF07D1">
        <w:rPr>
          <w:rFonts w:ascii="Times New Roman" w:eastAsia="仿宋" w:hAnsi="Times New Roman" w:cs="Times New Roman"/>
          <w:b/>
          <w:color w:val="auto"/>
          <w:sz w:val="28"/>
          <w:szCs w:val="28"/>
        </w:rPr>
        <w:t>STF</w:t>
      </w:r>
      <w:bookmarkEnd w:id="28"/>
    </w:p>
    <w:tbl>
      <w:tblPr>
        <w:tblStyle w:val="af"/>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5094"/>
      </w:tblGrid>
      <w:tr w:rsidR="00E71226" w:rsidRPr="00AF07D1" w:rsidTr="00E71226">
        <w:tc>
          <w:tcPr>
            <w:tcW w:w="2052" w:type="pct"/>
            <w:tcBorders>
              <w:top w:val="single" w:sz="4" w:space="0" w:color="auto"/>
            </w:tcBorders>
          </w:tcPr>
          <w:p w:rsidR="00E71226" w:rsidRPr="00AF07D1" w:rsidRDefault="00E71226" w:rsidP="00E71226">
            <w:pPr>
              <w:spacing w:after="160" w:line="259" w:lineRule="auto"/>
              <w:jc w:val="center"/>
              <w:rPr>
                <w:rFonts w:eastAsia="仿宋"/>
                <w:b/>
                <w:bCs/>
                <w:sz w:val="24"/>
                <w:szCs w:val="24"/>
              </w:rPr>
            </w:pPr>
            <w:r w:rsidRPr="00AF07D1">
              <w:rPr>
                <w:rFonts w:eastAsia="仿宋"/>
                <w:b/>
                <w:bCs/>
                <w:sz w:val="24"/>
                <w:szCs w:val="24"/>
              </w:rPr>
              <w:t>标题元素的</w:t>
            </w:r>
            <w:r w:rsidRPr="00AF07D1">
              <w:rPr>
                <w:rFonts w:eastAsia="仿宋"/>
                <w:b/>
                <w:bCs/>
                <w:sz w:val="24"/>
                <w:szCs w:val="24"/>
              </w:rPr>
              <w:t>name</w:t>
            </w:r>
            <w:r w:rsidRPr="00AF07D1">
              <w:rPr>
                <w:rFonts w:eastAsia="仿宋"/>
                <w:b/>
                <w:bCs/>
                <w:sz w:val="24"/>
                <w:szCs w:val="24"/>
              </w:rPr>
              <w:t>属性值</w:t>
            </w:r>
          </w:p>
        </w:tc>
        <w:tc>
          <w:tcPr>
            <w:tcW w:w="2948" w:type="pct"/>
            <w:tcBorders>
              <w:top w:val="single" w:sz="4" w:space="0" w:color="auto"/>
            </w:tcBorders>
          </w:tcPr>
          <w:p w:rsidR="00E71226" w:rsidRPr="00AF07D1" w:rsidRDefault="00E71226" w:rsidP="00E71226">
            <w:pPr>
              <w:spacing w:after="160" w:line="259" w:lineRule="auto"/>
              <w:jc w:val="center"/>
              <w:rPr>
                <w:rFonts w:eastAsia="仿宋"/>
                <w:b/>
                <w:bCs/>
                <w:sz w:val="24"/>
                <w:szCs w:val="24"/>
              </w:rPr>
            </w:pPr>
            <w:r w:rsidRPr="00AF07D1">
              <w:rPr>
                <w:rFonts w:eastAsia="仿宋"/>
                <w:b/>
                <w:bCs/>
                <w:sz w:val="24"/>
                <w:szCs w:val="24"/>
              </w:rPr>
              <w:t>说明</w:t>
            </w:r>
          </w:p>
        </w:tc>
      </w:tr>
      <w:tr w:rsidR="00B45907" w:rsidRPr="00AF07D1" w:rsidTr="00E71226">
        <w:tc>
          <w:tcPr>
            <w:tcW w:w="2052" w:type="pct"/>
            <w:tcBorders>
              <w:top w:val="single" w:sz="4" w:space="0" w:color="auto"/>
            </w:tcBorders>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data-tabulation-dataset-legacy</w:t>
            </w:r>
          </w:p>
        </w:tc>
        <w:tc>
          <w:tcPr>
            <w:tcW w:w="2948" w:type="pct"/>
            <w:tcBorders>
              <w:top w:val="single" w:sz="4" w:space="0" w:color="auto"/>
            </w:tcBorders>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原始数据库（非</w:t>
            </w:r>
            <w:r w:rsidRPr="00AF07D1">
              <w:rPr>
                <w:rFonts w:eastAsia="仿宋"/>
                <w:sz w:val="24"/>
                <w:szCs w:val="24"/>
              </w:rPr>
              <w:t>CDISC</w:t>
            </w:r>
            <w:r w:rsidRPr="00AF07D1">
              <w:rPr>
                <w:rFonts w:eastAsia="仿宋"/>
                <w:sz w:val="24"/>
                <w:szCs w:val="24"/>
              </w:rPr>
              <w:t>标准）</w:t>
            </w:r>
          </w:p>
        </w:tc>
      </w:tr>
      <w:tr w:rsidR="00B45907" w:rsidRPr="00AF07D1" w:rsidTr="00E71226">
        <w:tc>
          <w:tcPr>
            <w:tcW w:w="2052"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data-tabulation-dataset-sdtm</w:t>
            </w:r>
          </w:p>
        </w:tc>
        <w:tc>
          <w:tcPr>
            <w:tcW w:w="2948"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原始数据库（</w:t>
            </w:r>
            <w:r w:rsidRPr="00AF07D1">
              <w:rPr>
                <w:rFonts w:eastAsia="仿宋"/>
                <w:sz w:val="24"/>
                <w:szCs w:val="24"/>
              </w:rPr>
              <w:t>CDISC</w:t>
            </w:r>
            <w:r w:rsidRPr="00AF07D1">
              <w:rPr>
                <w:rFonts w:eastAsia="仿宋"/>
                <w:sz w:val="24"/>
                <w:szCs w:val="24"/>
              </w:rPr>
              <w:t>标准）</w:t>
            </w:r>
          </w:p>
        </w:tc>
      </w:tr>
      <w:tr w:rsidR="00B45907" w:rsidRPr="00AF07D1" w:rsidTr="00E71226">
        <w:tc>
          <w:tcPr>
            <w:tcW w:w="2052"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data-tabulation-data-definition</w:t>
            </w:r>
          </w:p>
        </w:tc>
        <w:tc>
          <w:tcPr>
            <w:tcW w:w="2948"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原始数据库数据说明文件、数据审阅说明</w:t>
            </w:r>
          </w:p>
        </w:tc>
      </w:tr>
      <w:tr w:rsidR="00B45907" w:rsidRPr="00AF07D1" w:rsidTr="00E71226">
        <w:tc>
          <w:tcPr>
            <w:tcW w:w="2052"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analysis-dataset-adam</w:t>
            </w:r>
          </w:p>
        </w:tc>
        <w:tc>
          <w:tcPr>
            <w:tcW w:w="2948"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分析数据库（</w:t>
            </w:r>
            <w:r w:rsidRPr="00AF07D1">
              <w:rPr>
                <w:rFonts w:eastAsia="仿宋"/>
                <w:sz w:val="24"/>
                <w:szCs w:val="24"/>
              </w:rPr>
              <w:t>CDISC</w:t>
            </w:r>
            <w:r w:rsidRPr="00AF07D1">
              <w:rPr>
                <w:rFonts w:eastAsia="仿宋"/>
                <w:sz w:val="24"/>
                <w:szCs w:val="24"/>
              </w:rPr>
              <w:t>标准）</w:t>
            </w:r>
          </w:p>
        </w:tc>
      </w:tr>
      <w:tr w:rsidR="00B45907" w:rsidRPr="00AF07D1" w:rsidTr="00E71226">
        <w:tc>
          <w:tcPr>
            <w:tcW w:w="2052"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analysis-dataset-legacy</w:t>
            </w:r>
          </w:p>
        </w:tc>
        <w:tc>
          <w:tcPr>
            <w:tcW w:w="2948"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分析数据库（非</w:t>
            </w:r>
            <w:r w:rsidRPr="00AF07D1">
              <w:rPr>
                <w:rFonts w:eastAsia="仿宋"/>
                <w:sz w:val="24"/>
                <w:szCs w:val="24"/>
              </w:rPr>
              <w:t>CDISC</w:t>
            </w:r>
            <w:r w:rsidRPr="00AF07D1">
              <w:rPr>
                <w:rFonts w:eastAsia="仿宋"/>
                <w:sz w:val="24"/>
                <w:szCs w:val="24"/>
              </w:rPr>
              <w:t>标准）</w:t>
            </w:r>
          </w:p>
        </w:tc>
      </w:tr>
      <w:tr w:rsidR="00B45907" w:rsidRPr="00AF07D1" w:rsidTr="00E71226">
        <w:tc>
          <w:tcPr>
            <w:tcW w:w="2052"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analysis-data-definition</w:t>
            </w:r>
          </w:p>
        </w:tc>
        <w:tc>
          <w:tcPr>
            <w:tcW w:w="2948"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分析数据库数据说明文件、数据审阅说明</w:t>
            </w:r>
          </w:p>
        </w:tc>
      </w:tr>
      <w:tr w:rsidR="00B45907" w:rsidRPr="00AF07D1" w:rsidTr="00E71226">
        <w:tc>
          <w:tcPr>
            <w:tcW w:w="2052"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annotated-crf</w:t>
            </w:r>
          </w:p>
        </w:tc>
        <w:tc>
          <w:tcPr>
            <w:tcW w:w="2948"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注释</w:t>
            </w:r>
            <w:r w:rsidRPr="00AF07D1">
              <w:rPr>
                <w:rFonts w:eastAsia="仿宋"/>
                <w:sz w:val="24"/>
                <w:szCs w:val="24"/>
              </w:rPr>
              <w:t>CRF</w:t>
            </w:r>
          </w:p>
        </w:tc>
      </w:tr>
      <w:tr w:rsidR="00B45907" w:rsidRPr="00AF07D1" w:rsidTr="00E71226">
        <w:tc>
          <w:tcPr>
            <w:tcW w:w="2052"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analysis-program</w:t>
            </w:r>
          </w:p>
        </w:tc>
        <w:tc>
          <w:tcPr>
            <w:tcW w:w="2948" w:type="pct"/>
          </w:tcPr>
          <w:p w:rsidR="00B45907" w:rsidRPr="00AF07D1" w:rsidRDefault="00B45907" w:rsidP="00E45D95">
            <w:pPr>
              <w:spacing w:after="160" w:line="259" w:lineRule="auto"/>
              <w:jc w:val="both"/>
              <w:rPr>
                <w:rFonts w:eastAsia="仿宋"/>
                <w:sz w:val="24"/>
                <w:szCs w:val="24"/>
              </w:rPr>
            </w:pPr>
            <w:r w:rsidRPr="00AF07D1">
              <w:rPr>
                <w:rFonts w:eastAsia="仿宋"/>
                <w:sz w:val="24"/>
                <w:szCs w:val="24"/>
              </w:rPr>
              <w:t>编程程序代码</w:t>
            </w:r>
          </w:p>
        </w:tc>
      </w:tr>
    </w:tbl>
    <w:p w:rsidR="00B45907" w:rsidRPr="00AF07D1" w:rsidRDefault="00B45907" w:rsidP="00B45907">
      <w:pPr>
        <w:ind w:firstLine="640"/>
        <w:rPr>
          <w:rFonts w:ascii="Times New Roman" w:eastAsia="仿宋" w:hAnsi="Times New Roman" w:cs="Times New Roman"/>
        </w:rPr>
      </w:pPr>
    </w:p>
    <w:p w:rsidR="00B45907" w:rsidRPr="00AF07D1" w:rsidRDefault="00B45907">
      <w:pPr>
        <w:rPr>
          <w:rFonts w:ascii="Times New Roman" w:eastAsia="仿宋" w:hAnsi="Times New Roman" w:cs="Times New Roman"/>
        </w:rPr>
      </w:pPr>
      <w:r w:rsidRPr="00AF07D1">
        <w:rPr>
          <w:rFonts w:ascii="Times New Roman" w:eastAsia="仿宋" w:hAnsi="Times New Roman" w:cs="Times New Roman"/>
        </w:rPr>
        <w:br w:type="page"/>
      </w:r>
    </w:p>
    <w:p w:rsidR="00B45907" w:rsidRPr="00AF07D1" w:rsidRDefault="00B45907" w:rsidP="00B45907">
      <w:pPr>
        <w:pStyle w:val="1"/>
        <w:spacing w:before="0" w:line="360" w:lineRule="auto"/>
        <w:ind w:firstLineChars="200" w:firstLine="562"/>
        <w:jc w:val="both"/>
        <w:rPr>
          <w:rFonts w:ascii="Times New Roman" w:eastAsia="仿宋" w:hAnsi="Times New Roman" w:cs="Times New Roman"/>
          <w:b/>
          <w:color w:val="auto"/>
          <w:sz w:val="28"/>
          <w:szCs w:val="28"/>
        </w:rPr>
      </w:pPr>
      <w:bookmarkStart w:id="29" w:name="_Toc39680014"/>
      <w:r w:rsidRPr="00AF07D1">
        <w:rPr>
          <w:rFonts w:ascii="Times New Roman" w:eastAsia="仿宋" w:hAnsi="Times New Roman" w:cs="Times New Roman"/>
          <w:b/>
          <w:color w:val="auto"/>
          <w:sz w:val="28"/>
          <w:szCs w:val="28"/>
        </w:rPr>
        <w:lastRenderedPageBreak/>
        <w:t>附录</w:t>
      </w:r>
      <w:r w:rsidRPr="00AF07D1">
        <w:rPr>
          <w:rFonts w:ascii="Times New Roman" w:eastAsia="仿宋" w:hAnsi="Times New Roman" w:cs="Times New Roman"/>
          <w:b/>
          <w:color w:val="auto"/>
          <w:sz w:val="28"/>
          <w:szCs w:val="28"/>
        </w:rPr>
        <w:t>3</w:t>
      </w:r>
      <w:r w:rsidRPr="00AF07D1">
        <w:rPr>
          <w:rFonts w:ascii="Times New Roman" w:eastAsia="仿宋" w:hAnsi="Times New Roman" w:cs="Times New Roman"/>
          <w:b/>
          <w:color w:val="auto"/>
          <w:sz w:val="28"/>
          <w:szCs w:val="28"/>
        </w:rPr>
        <w:t>：</w:t>
      </w:r>
      <w:r w:rsidR="006D6C06" w:rsidRPr="00AF07D1">
        <w:rPr>
          <w:rFonts w:ascii="Times New Roman" w:eastAsia="仿宋" w:hAnsi="Times New Roman" w:cs="Times New Roman"/>
          <w:b/>
          <w:color w:val="auto"/>
          <w:sz w:val="28"/>
          <w:szCs w:val="28"/>
        </w:rPr>
        <w:t>文件夹结构</w:t>
      </w:r>
      <w:bookmarkEnd w:id="29"/>
    </w:p>
    <w:p w:rsidR="00B45907" w:rsidRPr="00AF07D1" w:rsidRDefault="00DE6845" w:rsidP="00B45907">
      <w:pPr>
        <w:ind w:firstLine="640"/>
        <w:rPr>
          <w:rFonts w:ascii="Times New Roman" w:eastAsia="仿宋" w:hAnsi="Times New Roman" w:cs="Times New Roman"/>
        </w:rPr>
      </w:pPr>
      <w:r w:rsidRPr="00AF07D1">
        <w:rPr>
          <w:rFonts w:ascii="Times New Roman" w:eastAsia="仿宋" w:hAnsi="Times New Roman" w:cs="Times New Roman"/>
          <w:noProof/>
        </w:rPr>
        <w:drawing>
          <wp:inline distT="0" distB="0" distL="0" distR="0" wp14:anchorId="3FE751E4" wp14:editId="283D7BC9">
            <wp:extent cx="5357325" cy="5410669"/>
            <wp:effectExtent l="19050" t="0" r="0" b="0"/>
            <wp:docPr id="2" name="图片 1" descr="试验数据，文件及相应文件夹结构的描述(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试验数据，文件及相应文件夹结构的描述(CN).PNG"/>
                    <pic:cNvPicPr/>
                  </pic:nvPicPr>
                  <pic:blipFill>
                    <a:blip r:embed="rId9" cstate="print"/>
                    <a:stretch>
                      <a:fillRect/>
                    </a:stretch>
                  </pic:blipFill>
                  <pic:spPr>
                    <a:xfrm>
                      <a:off x="0" y="0"/>
                      <a:ext cx="5357325" cy="5410669"/>
                    </a:xfrm>
                    <a:prstGeom prst="rect">
                      <a:avLst/>
                    </a:prstGeom>
                  </pic:spPr>
                </pic:pic>
              </a:graphicData>
            </a:graphic>
          </wp:inline>
        </w:drawing>
      </w:r>
    </w:p>
    <w:p w:rsidR="00B45907" w:rsidRPr="00AF07D1" w:rsidRDefault="00B45907">
      <w:pPr>
        <w:rPr>
          <w:rFonts w:ascii="Times New Roman" w:eastAsia="仿宋" w:hAnsi="Times New Roman" w:cs="Times New Roman"/>
        </w:rPr>
      </w:pPr>
      <w:r w:rsidRPr="00AF07D1">
        <w:rPr>
          <w:rFonts w:ascii="Times New Roman" w:eastAsia="仿宋" w:hAnsi="Times New Roman" w:cs="Times New Roman"/>
        </w:rPr>
        <w:br w:type="page"/>
      </w:r>
    </w:p>
    <w:p w:rsidR="006B58B6" w:rsidRPr="00AF07D1" w:rsidRDefault="00F8113E" w:rsidP="00B45907">
      <w:pPr>
        <w:pStyle w:val="1"/>
        <w:spacing w:before="0" w:line="360" w:lineRule="auto"/>
        <w:ind w:firstLineChars="200" w:firstLine="562"/>
        <w:jc w:val="both"/>
        <w:rPr>
          <w:rFonts w:ascii="Times New Roman" w:eastAsia="仿宋" w:hAnsi="Times New Roman" w:cs="Times New Roman"/>
          <w:b/>
          <w:color w:val="auto"/>
          <w:sz w:val="28"/>
          <w:szCs w:val="28"/>
        </w:rPr>
      </w:pPr>
      <w:bookmarkStart w:id="30" w:name="_Toc39680015"/>
      <w:r w:rsidRPr="00AF07D1">
        <w:rPr>
          <w:rFonts w:ascii="Times New Roman" w:eastAsia="仿宋" w:hAnsi="Times New Roman" w:cs="Times New Roman"/>
          <w:b/>
          <w:color w:val="auto"/>
          <w:sz w:val="28"/>
          <w:szCs w:val="28"/>
        </w:rPr>
        <w:lastRenderedPageBreak/>
        <w:t>附录</w:t>
      </w:r>
      <w:r w:rsidR="00C1207B" w:rsidRPr="00AF07D1">
        <w:rPr>
          <w:rFonts w:ascii="Times New Roman" w:eastAsia="仿宋" w:hAnsi="Times New Roman" w:cs="Times New Roman"/>
          <w:b/>
          <w:color w:val="auto"/>
          <w:sz w:val="28"/>
          <w:szCs w:val="28"/>
        </w:rPr>
        <w:t>4</w:t>
      </w:r>
      <w:r w:rsidRPr="00AF07D1">
        <w:rPr>
          <w:rFonts w:ascii="Times New Roman" w:eastAsia="仿宋" w:hAnsi="Times New Roman" w:cs="Times New Roman"/>
          <w:b/>
          <w:color w:val="auto"/>
          <w:sz w:val="28"/>
          <w:szCs w:val="28"/>
        </w:rPr>
        <w:t>：词汇表</w:t>
      </w:r>
      <w:bookmarkEnd w:id="30"/>
    </w:p>
    <w:p w:rsidR="00035E5B" w:rsidRPr="00AF07D1" w:rsidRDefault="00F8600B" w:rsidP="00035E5B">
      <w:pPr>
        <w:spacing w:after="0" w:line="360" w:lineRule="auto"/>
        <w:rPr>
          <w:rFonts w:ascii="Times New Roman" w:eastAsia="仿宋" w:hAnsi="Times New Roman" w:cs="Times New Roman"/>
        </w:rPr>
      </w:pPr>
      <w:r w:rsidRPr="00AF07D1">
        <w:rPr>
          <w:rFonts w:ascii="Times New Roman" w:eastAsia="仿宋" w:hAnsi="Times New Roman" w:cs="Times New Roman"/>
          <w:b/>
          <w:sz w:val="28"/>
          <w:szCs w:val="28"/>
        </w:rPr>
        <w:t>编码列表（</w:t>
      </w:r>
      <w:r w:rsidRPr="00AF07D1">
        <w:rPr>
          <w:rFonts w:ascii="Times New Roman" w:eastAsia="仿宋" w:hAnsi="Times New Roman" w:cs="Times New Roman"/>
          <w:b/>
          <w:sz w:val="28"/>
          <w:szCs w:val="28"/>
        </w:rPr>
        <w:t>Code List</w:t>
      </w:r>
      <w:r w:rsidRPr="00AF07D1">
        <w:rPr>
          <w:rFonts w:ascii="Times New Roman" w:eastAsia="仿宋" w:hAnsi="Times New Roman" w:cs="Times New Roman"/>
          <w:b/>
          <w:sz w:val="28"/>
          <w:szCs w:val="28"/>
        </w:rPr>
        <w:t>）</w:t>
      </w:r>
      <w:r w:rsidR="00035E5B" w:rsidRPr="00AF07D1">
        <w:rPr>
          <w:rFonts w:ascii="Times New Roman" w:eastAsia="仿宋" w:hAnsi="Times New Roman" w:cs="Times New Roman"/>
          <w:sz w:val="28"/>
          <w:szCs w:val="28"/>
        </w:rPr>
        <w:t>：是指变量可能的取值，包括在试验数据涉及数据相应的标准编码、行业通用编码或申办方自定义的编码。</w:t>
      </w:r>
    </w:p>
    <w:p w:rsidR="00035E5B" w:rsidRPr="00AF07D1" w:rsidRDefault="00035E5B" w:rsidP="00424EF3">
      <w:pPr>
        <w:spacing w:after="0" w:line="360" w:lineRule="auto"/>
        <w:jc w:val="both"/>
        <w:rPr>
          <w:rFonts w:ascii="Times New Roman" w:eastAsia="仿宋" w:hAnsi="Times New Roman" w:cs="Times New Roman"/>
          <w:sz w:val="28"/>
          <w:szCs w:val="28"/>
        </w:rPr>
      </w:pPr>
      <w:r w:rsidRPr="00AF07D1">
        <w:rPr>
          <w:rFonts w:ascii="Times New Roman" w:eastAsia="仿宋" w:hAnsi="Times New Roman" w:cs="Times New Roman"/>
          <w:b/>
          <w:sz w:val="28"/>
          <w:szCs w:val="28"/>
        </w:rPr>
        <w:t>病例报告表（</w:t>
      </w:r>
      <w:r w:rsidRPr="00AF07D1">
        <w:rPr>
          <w:rFonts w:ascii="Times New Roman" w:eastAsia="仿宋" w:hAnsi="Times New Roman" w:cs="Times New Roman"/>
          <w:b/>
          <w:sz w:val="28"/>
          <w:szCs w:val="28"/>
        </w:rPr>
        <w:t>Case Report Form, CRF</w:t>
      </w:r>
      <w:r w:rsidRPr="00AF07D1">
        <w:rPr>
          <w:rFonts w:ascii="Times New Roman" w:eastAsia="仿宋" w:hAnsi="Times New Roman" w:cs="Times New Roman"/>
          <w:b/>
          <w:sz w:val="28"/>
          <w:szCs w:val="28"/>
        </w:rPr>
        <w:t>）</w:t>
      </w:r>
      <w:r w:rsidRPr="00AF07D1">
        <w:rPr>
          <w:rFonts w:ascii="Times New Roman" w:eastAsia="仿宋" w:hAnsi="Times New Roman" w:cs="Times New Roman"/>
          <w:b/>
          <w:sz w:val="28"/>
          <w:szCs w:val="28"/>
        </w:rPr>
        <w:t>:</w:t>
      </w:r>
      <w:r w:rsidR="00424EF3" w:rsidRPr="00AF07D1">
        <w:rPr>
          <w:rFonts w:ascii="Times New Roman" w:eastAsia="仿宋" w:hAnsi="Times New Roman" w:cs="Times New Roman"/>
          <w:sz w:val="28"/>
          <w:szCs w:val="28"/>
        </w:rPr>
        <w:t>按试验方案所规定设计的一种印刷的、光学的或电子的文件，用来记录每一名受试者在研究过程中的全部信息报告给申办者。</w:t>
      </w:r>
    </w:p>
    <w:p w:rsidR="00035E5B" w:rsidRPr="00AF07D1" w:rsidRDefault="00F8600B" w:rsidP="00035E5B">
      <w:pPr>
        <w:spacing w:after="0" w:line="360" w:lineRule="auto"/>
        <w:jc w:val="both"/>
        <w:rPr>
          <w:rFonts w:ascii="Times New Roman" w:eastAsia="仿宋" w:hAnsi="Times New Roman" w:cs="Times New Roman"/>
          <w:sz w:val="28"/>
          <w:szCs w:val="28"/>
        </w:rPr>
      </w:pPr>
      <w:r w:rsidRPr="00AF07D1">
        <w:rPr>
          <w:rFonts w:ascii="Times New Roman" w:eastAsia="仿宋" w:hAnsi="Times New Roman" w:cs="Times New Roman"/>
          <w:b/>
          <w:sz w:val="28"/>
          <w:szCs w:val="28"/>
        </w:rPr>
        <w:t>电子通用技术文档（</w:t>
      </w:r>
      <w:r w:rsidRPr="00AF07D1">
        <w:rPr>
          <w:rFonts w:ascii="Times New Roman" w:eastAsia="仿宋" w:hAnsi="Times New Roman" w:cs="Times New Roman"/>
          <w:b/>
          <w:sz w:val="28"/>
          <w:szCs w:val="28"/>
        </w:rPr>
        <w:t>Electronic Common Technical Document, eCTD</w:t>
      </w:r>
      <w:r w:rsidRPr="00AF07D1">
        <w:rPr>
          <w:rFonts w:ascii="Times New Roman" w:eastAsia="仿宋" w:hAnsi="Times New Roman" w:cs="Times New Roman"/>
          <w:b/>
          <w:sz w:val="28"/>
          <w:szCs w:val="28"/>
        </w:rPr>
        <w:t>）</w:t>
      </w:r>
      <w:r w:rsidR="00035E5B" w:rsidRPr="00AF07D1">
        <w:rPr>
          <w:rFonts w:ascii="Times New Roman" w:eastAsia="仿宋" w:hAnsi="Times New Roman" w:cs="Times New Roman"/>
          <w:sz w:val="28"/>
          <w:szCs w:val="28"/>
        </w:rPr>
        <w:t>:</w:t>
      </w:r>
      <w:r w:rsidR="00415862" w:rsidRPr="00AF07D1">
        <w:rPr>
          <w:rFonts w:ascii="Times New Roman" w:eastAsia="仿宋" w:hAnsi="Times New Roman" w:cs="Times New Roman"/>
          <w:sz w:val="28"/>
          <w:szCs w:val="28"/>
        </w:rPr>
        <w:t>用于药品注册申报和审评的电子注册文件。通过可扩展标记语言将符合</w:t>
      </w:r>
      <w:r w:rsidR="00415862" w:rsidRPr="00AF07D1">
        <w:rPr>
          <w:rFonts w:ascii="Times New Roman" w:eastAsia="仿宋" w:hAnsi="Times New Roman" w:cs="Times New Roman"/>
          <w:sz w:val="28"/>
          <w:szCs w:val="28"/>
        </w:rPr>
        <w:t>CTD</w:t>
      </w:r>
      <w:r w:rsidR="00415862" w:rsidRPr="00AF07D1">
        <w:rPr>
          <w:rFonts w:ascii="Times New Roman" w:eastAsia="仿宋" w:hAnsi="Times New Roman" w:cs="Times New Roman"/>
          <w:sz w:val="28"/>
          <w:szCs w:val="28"/>
        </w:rPr>
        <w:t>规范的药品申报资料以电子化形式进行组织、传输和呈现。</w:t>
      </w:r>
    </w:p>
    <w:p w:rsidR="00035E5B" w:rsidRPr="00AF07D1" w:rsidRDefault="00F8600B" w:rsidP="00035E5B">
      <w:pPr>
        <w:spacing w:after="0" w:line="360" w:lineRule="auto"/>
        <w:jc w:val="both"/>
        <w:rPr>
          <w:rFonts w:ascii="Times New Roman" w:eastAsia="仿宋" w:hAnsi="Times New Roman" w:cs="Times New Roman"/>
          <w:sz w:val="28"/>
          <w:szCs w:val="28"/>
        </w:rPr>
      </w:pPr>
      <w:r w:rsidRPr="00AF07D1">
        <w:rPr>
          <w:rFonts w:ascii="Times New Roman" w:eastAsia="仿宋" w:hAnsi="Times New Roman" w:cs="Times New Roman"/>
          <w:b/>
          <w:sz w:val="28"/>
          <w:szCs w:val="28"/>
        </w:rPr>
        <w:t>数据说明文件（</w:t>
      </w:r>
      <w:r w:rsidRPr="00AF07D1">
        <w:rPr>
          <w:rFonts w:ascii="Times New Roman" w:eastAsia="仿宋" w:hAnsi="Times New Roman" w:cs="Times New Roman"/>
          <w:b/>
          <w:sz w:val="28"/>
          <w:szCs w:val="28"/>
        </w:rPr>
        <w:t>Data Define File</w:t>
      </w:r>
      <w:r w:rsidRPr="00AF07D1">
        <w:rPr>
          <w:rFonts w:ascii="Times New Roman" w:eastAsia="仿宋" w:hAnsi="Times New Roman" w:cs="Times New Roman"/>
          <w:b/>
          <w:sz w:val="28"/>
          <w:szCs w:val="28"/>
        </w:rPr>
        <w:t>）</w:t>
      </w:r>
      <w:r w:rsidR="00035E5B" w:rsidRPr="00AF07D1">
        <w:rPr>
          <w:rFonts w:ascii="Times New Roman" w:eastAsia="仿宋" w:hAnsi="Times New Roman" w:cs="Times New Roman"/>
          <w:sz w:val="28"/>
          <w:szCs w:val="28"/>
        </w:rPr>
        <w:t>：</w:t>
      </w:r>
      <w:r w:rsidR="00FE1317" w:rsidRPr="00AF07D1">
        <w:rPr>
          <w:rFonts w:ascii="Times New Roman" w:eastAsia="仿宋" w:hAnsi="Times New Roman" w:cs="Times New Roman"/>
          <w:sz w:val="28"/>
          <w:szCs w:val="28"/>
        </w:rPr>
        <w:t>一份用来描述递交数据的文件，至少应包含递交数据库中各数据集名称、标签、基本结构描述及每一数据集中各变量的名称、标签、类型及衍生变量的衍生过程。</w:t>
      </w:r>
    </w:p>
    <w:p w:rsidR="00035E5B" w:rsidRPr="00AF07D1" w:rsidRDefault="00F8600B" w:rsidP="00035E5B">
      <w:pPr>
        <w:spacing w:after="0" w:line="360" w:lineRule="auto"/>
        <w:rPr>
          <w:rFonts w:ascii="Times New Roman" w:eastAsia="仿宋" w:hAnsi="Times New Roman" w:cs="Times New Roman"/>
          <w:sz w:val="28"/>
          <w:szCs w:val="28"/>
        </w:rPr>
      </w:pPr>
      <w:r w:rsidRPr="00AF07D1">
        <w:rPr>
          <w:rFonts w:ascii="Times New Roman" w:eastAsia="仿宋" w:hAnsi="Times New Roman" w:cs="Times New Roman"/>
          <w:b/>
          <w:sz w:val="28"/>
          <w:szCs w:val="28"/>
        </w:rPr>
        <w:t>数据审阅说明（</w:t>
      </w:r>
      <w:r w:rsidRPr="00AF07D1">
        <w:rPr>
          <w:rFonts w:ascii="Times New Roman" w:eastAsia="仿宋" w:hAnsi="Times New Roman" w:cs="Times New Roman"/>
          <w:b/>
          <w:sz w:val="28"/>
          <w:szCs w:val="28"/>
        </w:rPr>
        <w:t>Data Reviewer’s Guide</w:t>
      </w:r>
      <w:r w:rsidRPr="00AF07D1">
        <w:rPr>
          <w:rFonts w:ascii="Times New Roman" w:eastAsia="仿宋" w:hAnsi="Times New Roman" w:cs="Times New Roman"/>
          <w:b/>
          <w:sz w:val="28"/>
          <w:szCs w:val="28"/>
        </w:rPr>
        <w:t>）</w:t>
      </w:r>
      <w:r w:rsidR="00035E5B" w:rsidRPr="00AF07D1">
        <w:rPr>
          <w:rFonts w:ascii="Times New Roman" w:eastAsia="仿宋" w:hAnsi="Times New Roman" w:cs="Times New Roman"/>
          <w:sz w:val="28"/>
          <w:szCs w:val="28"/>
        </w:rPr>
        <w:t>：是对数据说明文件的进一步补充文件，包括但不限于研究数据使用说明、研究报告与数据之间关系</w:t>
      </w:r>
      <w:r w:rsidR="00FE1317" w:rsidRPr="00AF07D1">
        <w:rPr>
          <w:rFonts w:ascii="Times New Roman" w:eastAsia="仿宋" w:hAnsi="Times New Roman" w:cs="Times New Roman"/>
          <w:sz w:val="28"/>
          <w:szCs w:val="28"/>
        </w:rPr>
        <w:t>、研究文档中部分关键信息</w:t>
      </w:r>
      <w:r w:rsidR="00035E5B" w:rsidRPr="00AF07D1">
        <w:rPr>
          <w:rFonts w:ascii="Times New Roman" w:eastAsia="仿宋" w:hAnsi="Times New Roman" w:cs="Times New Roman"/>
          <w:sz w:val="28"/>
          <w:szCs w:val="28"/>
        </w:rPr>
        <w:t>及其它特殊情形说明等。</w:t>
      </w:r>
    </w:p>
    <w:p w:rsidR="00C1207B" w:rsidRPr="00AF07D1" w:rsidRDefault="00F8600B" w:rsidP="00AF07D1">
      <w:pPr>
        <w:spacing w:after="0" w:line="360" w:lineRule="auto"/>
        <w:jc w:val="both"/>
        <w:rPr>
          <w:rFonts w:ascii="Times New Roman" w:eastAsia="仿宋" w:hAnsi="Times New Roman" w:cs="Times New Roman"/>
          <w:sz w:val="28"/>
          <w:szCs w:val="28"/>
        </w:rPr>
      </w:pPr>
      <w:r w:rsidRPr="00AF07D1">
        <w:rPr>
          <w:rFonts w:ascii="Times New Roman" w:eastAsia="仿宋" w:hAnsi="Times New Roman" w:cs="Times New Roman"/>
          <w:b/>
          <w:sz w:val="28"/>
          <w:szCs w:val="28"/>
        </w:rPr>
        <w:t>注释病例报告表（</w:t>
      </w:r>
      <w:r w:rsidRPr="00AF07D1">
        <w:rPr>
          <w:rFonts w:ascii="Times New Roman" w:eastAsia="仿宋" w:hAnsi="Times New Roman" w:cs="Times New Roman"/>
          <w:b/>
          <w:sz w:val="28"/>
          <w:szCs w:val="28"/>
        </w:rPr>
        <w:t>aCRF</w:t>
      </w:r>
      <w:r w:rsidRPr="00AF07D1">
        <w:rPr>
          <w:rFonts w:ascii="Times New Roman" w:eastAsia="仿宋" w:hAnsi="Times New Roman" w:cs="Times New Roman"/>
          <w:b/>
          <w:sz w:val="28"/>
          <w:szCs w:val="28"/>
        </w:rPr>
        <w:t>）</w:t>
      </w:r>
      <w:r w:rsidR="00A9451D" w:rsidRPr="00AF07D1">
        <w:rPr>
          <w:rFonts w:ascii="Times New Roman" w:eastAsia="仿宋" w:hAnsi="Times New Roman" w:cs="Times New Roman"/>
          <w:sz w:val="28"/>
          <w:szCs w:val="28"/>
        </w:rPr>
        <w:t>:</w:t>
      </w:r>
      <w:r w:rsidR="00A9451D" w:rsidRPr="00AF07D1">
        <w:rPr>
          <w:rFonts w:ascii="Times New Roman" w:eastAsia="仿宋" w:hAnsi="Times New Roman" w:cs="Times New Roman"/>
          <w:sz w:val="28"/>
          <w:szCs w:val="28"/>
        </w:rPr>
        <w:t>是在</w:t>
      </w:r>
      <w:r w:rsidR="006018A5" w:rsidRPr="00AF07D1">
        <w:rPr>
          <w:rFonts w:ascii="Times New Roman" w:eastAsia="仿宋" w:hAnsi="Times New Roman" w:cs="Times New Roman"/>
          <w:sz w:val="28"/>
          <w:szCs w:val="28"/>
        </w:rPr>
        <w:t>空白病例报告表</w:t>
      </w:r>
      <w:r w:rsidR="00A9451D" w:rsidRPr="00AF07D1">
        <w:rPr>
          <w:rFonts w:ascii="Times New Roman" w:eastAsia="仿宋" w:hAnsi="Times New Roman" w:cs="Times New Roman"/>
          <w:sz w:val="28"/>
          <w:szCs w:val="28"/>
        </w:rPr>
        <w:t>的基础上，对采集的受试者数据（电子化的或者纸质的）信息单元</w:t>
      </w:r>
      <w:r w:rsidR="000C2A95" w:rsidRPr="00AF07D1">
        <w:rPr>
          <w:rFonts w:ascii="Times New Roman" w:eastAsia="仿宋" w:hAnsi="Times New Roman" w:cs="Times New Roman"/>
          <w:sz w:val="28"/>
          <w:szCs w:val="28"/>
        </w:rPr>
        <w:t>（即字段信息）</w:t>
      </w:r>
      <w:r w:rsidR="00A9451D" w:rsidRPr="00AF07D1">
        <w:rPr>
          <w:rFonts w:ascii="Times New Roman" w:eastAsia="仿宋" w:hAnsi="Times New Roman" w:cs="Times New Roman"/>
          <w:sz w:val="28"/>
          <w:szCs w:val="28"/>
        </w:rPr>
        <w:t>与递交原始数据集中对应的变量或者变量值之间映射关系的具体描述。</w:t>
      </w:r>
      <w:r w:rsidR="00C1207B" w:rsidRPr="00AF07D1">
        <w:rPr>
          <w:rFonts w:ascii="Times New Roman" w:eastAsia="仿宋" w:hAnsi="Times New Roman" w:cs="Times New Roman"/>
          <w:sz w:val="28"/>
          <w:szCs w:val="28"/>
        </w:rPr>
        <w:br w:type="page"/>
      </w:r>
    </w:p>
    <w:p w:rsidR="00C1207B" w:rsidRPr="00AF07D1" w:rsidRDefault="00C1207B" w:rsidP="00C1207B">
      <w:pPr>
        <w:pStyle w:val="1"/>
        <w:spacing w:before="0" w:line="360" w:lineRule="auto"/>
        <w:ind w:firstLineChars="200" w:firstLine="562"/>
        <w:jc w:val="both"/>
        <w:rPr>
          <w:rFonts w:ascii="Times New Roman" w:eastAsia="仿宋" w:hAnsi="Times New Roman" w:cs="Times New Roman"/>
          <w:b/>
          <w:color w:val="auto"/>
          <w:sz w:val="28"/>
          <w:szCs w:val="28"/>
        </w:rPr>
      </w:pPr>
      <w:bookmarkStart w:id="31" w:name="_Toc39680016"/>
      <w:r w:rsidRPr="00AF07D1">
        <w:rPr>
          <w:rFonts w:ascii="Times New Roman" w:eastAsia="仿宋" w:hAnsi="Times New Roman" w:cs="Times New Roman"/>
          <w:b/>
          <w:color w:val="auto"/>
          <w:sz w:val="28"/>
          <w:szCs w:val="28"/>
        </w:rPr>
        <w:lastRenderedPageBreak/>
        <w:t>附录</w:t>
      </w:r>
      <w:r w:rsidRPr="00AF07D1">
        <w:rPr>
          <w:rFonts w:ascii="Times New Roman" w:eastAsia="仿宋" w:hAnsi="Times New Roman" w:cs="Times New Roman"/>
          <w:b/>
          <w:color w:val="auto"/>
          <w:sz w:val="28"/>
          <w:szCs w:val="28"/>
        </w:rPr>
        <w:t>5</w:t>
      </w:r>
      <w:r w:rsidRPr="00AF07D1">
        <w:rPr>
          <w:rFonts w:ascii="Times New Roman" w:eastAsia="仿宋" w:hAnsi="Times New Roman" w:cs="Times New Roman"/>
          <w:b/>
          <w:color w:val="auto"/>
          <w:sz w:val="28"/>
          <w:szCs w:val="28"/>
        </w:rPr>
        <w:t>：中英文词汇对照</w:t>
      </w:r>
      <w:bookmarkEnd w:id="31"/>
    </w:p>
    <w:tbl>
      <w:tblPr>
        <w:tblW w:w="5000" w:type="pct"/>
        <w:tblLook w:val="04A0" w:firstRow="1" w:lastRow="0" w:firstColumn="1" w:lastColumn="0" w:noHBand="0" w:noVBand="1"/>
      </w:tblPr>
      <w:tblGrid>
        <w:gridCol w:w="3816"/>
        <w:gridCol w:w="4824"/>
      </w:tblGrid>
      <w:tr w:rsidR="00C1207B" w:rsidRPr="00AF07D1" w:rsidTr="00B50F90">
        <w:trPr>
          <w:trHeight w:val="567"/>
        </w:trPr>
        <w:tc>
          <w:tcPr>
            <w:tcW w:w="2154" w:type="pct"/>
            <w:tcBorders>
              <w:top w:val="single" w:sz="4" w:space="0" w:color="auto"/>
              <w:bottom w:val="single" w:sz="4" w:space="0" w:color="auto"/>
            </w:tcBorders>
            <w:shd w:val="clear" w:color="auto" w:fill="auto"/>
            <w:noWrap/>
            <w:vAlign w:val="center"/>
            <w:hideMark/>
          </w:tcPr>
          <w:p w:rsidR="00C1207B" w:rsidRPr="00AF07D1" w:rsidRDefault="00C1207B" w:rsidP="00CF08E3">
            <w:pPr>
              <w:jc w:val="center"/>
              <w:rPr>
                <w:rFonts w:ascii="Times New Roman" w:eastAsia="仿宋" w:hAnsi="Times New Roman" w:cs="Times New Roman"/>
                <w:b/>
                <w:bCs/>
                <w:sz w:val="24"/>
                <w:szCs w:val="24"/>
              </w:rPr>
            </w:pPr>
            <w:r w:rsidRPr="00AF07D1">
              <w:rPr>
                <w:rFonts w:ascii="Times New Roman" w:eastAsia="仿宋" w:hAnsi="Times New Roman" w:cs="Times New Roman"/>
                <w:b/>
                <w:bCs/>
                <w:sz w:val="24"/>
                <w:szCs w:val="24"/>
              </w:rPr>
              <w:t>中文</w:t>
            </w:r>
          </w:p>
        </w:tc>
        <w:tc>
          <w:tcPr>
            <w:tcW w:w="2846" w:type="pct"/>
            <w:tcBorders>
              <w:top w:val="single" w:sz="4" w:space="0" w:color="auto"/>
              <w:bottom w:val="single" w:sz="4" w:space="0" w:color="auto"/>
            </w:tcBorders>
            <w:shd w:val="clear" w:color="auto" w:fill="auto"/>
            <w:vAlign w:val="center"/>
            <w:hideMark/>
          </w:tcPr>
          <w:p w:rsidR="00C1207B" w:rsidRPr="00AF07D1" w:rsidRDefault="00C1207B" w:rsidP="00CF08E3">
            <w:pPr>
              <w:jc w:val="center"/>
              <w:rPr>
                <w:rFonts w:ascii="Times New Roman" w:eastAsia="仿宋" w:hAnsi="Times New Roman" w:cs="Times New Roman"/>
                <w:b/>
                <w:bCs/>
                <w:sz w:val="24"/>
                <w:szCs w:val="24"/>
              </w:rPr>
            </w:pPr>
            <w:r w:rsidRPr="00AF07D1">
              <w:rPr>
                <w:rFonts w:ascii="Times New Roman" w:eastAsia="仿宋" w:hAnsi="Times New Roman" w:cs="Times New Roman"/>
                <w:b/>
                <w:bCs/>
                <w:sz w:val="24"/>
                <w:szCs w:val="24"/>
              </w:rPr>
              <w:t>英文</w:t>
            </w:r>
          </w:p>
        </w:tc>
      </w:tr>
      <w:tr w:rsidR="00C1207B" w:rsidRPr="00AF07D1" w:rsidTr="00B50F90">
        <w:trPr>
          <w:trHeight w:val="567"/>
        </w:trPr>
        <w:tc>
          <w:tcPr>
            <w:tcW w:w="2154" w:type="pct"/>
            <w:tcBorders>
              <w:top w:val="single" w:sz="4" w:space="0" w:color="auto"/>
            </w:tcBorders>
            <w:shd w:val="clear" w:color="auto" w:fill="auto"/>
            <w:noWrap/>
            <w:vAlign w:val="center"/>
            <w:hideMark/>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注释病例报告表</w:t>
            </w:r>
          </w:p>
        </w:tc>
        <w:tc>
          <w:tcPr>
            <w:tcW w:w="2846" w:type="pct"/>
            <w:tcBorders>
              <w:top w:val="single" w:sz="4" w:space="0" w:color="auto"/>
            </w:tcBorders>
            <w:shd w:val="clear" w:color="auto" w:fill="auto"/>
            <w:vAlign w:val="center"/>
            <w:hideMark/>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aCRF (annotated Case Report Form)</w:t>
            </w:r>
          </w:p>
        </w:tc>
      </w:tr>
      <w:tr w:rsidR="00C1207B" w:rsidRPr="00AF07D1" w:rsidTr="00B50F90">
        <w:trPr>
          <w:trHeight w:val="567"/>
        </w:trPr>
        <w:tc>
          <w:tcPr>
            <w:tcW w:w="2154" w:type="pct"/>
            <w:shd w:val="clear" w:color="auto" w:fill="auto"/>
            <w:noWrap/>
            <w:vAlign w:val="center"/>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受试者水平分析数据集</w:t>
            </w:r>
          </w:p>
        </w:tc>
        <w:tc>
          <w:tcPr>
            <w:tcW w:w="2846" w:type="pct"/>
            <w:shd w:val="clear" w:color="auto" w:fill="auto"/>
            <w:vAlign w:val="center"/>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ADSL (Subject Level Analysis Dataset)</w:t>
            </w:r>
          </w:p>
        </w:tc>
      </w:tr>
      <w:tr w:rsidR="00C1207B" w:rsidRPr="00AF07D1" w:rsidTr="00B50F90">
        <w:trPr>
          <w:trHeight w:val="567"/>
        </w:trPr>
        <w:tc>
          <w:tcPr>
            <w:tcW w:w="2154" w:type="pct"/>
            <w:shd w:val="clear" w:color="auto" w:fill="auto"/>
            <w:noWrap/>
            <w:vAlign w:val="center"/>
            <w:hideMark/>
          </w:tcPr>
          <w:p w:rsidR="00C1207B" w:rsidRPr="00AF07D1" w:rsidRDefault="00C1207B" w:rsidP="00CF08E3">
            <w:pPr>
              <w:jc w:val="both"/>
              <w:rPr>
                <w:rFonts w:ascii="Times New Roman" w:eastAsia="仿宋" w:hAnsi="Times New Roman" w:cs="Times New Roman"/>
                <w:sz w:val="24"/>
                <w:szCs w:val="24"/>
              </w:rPr>
            </w:pPr>
            <w:bookmarkStart w:id="32" w:name="OLE_LINK2"/>
            <w:bookmarkStart w:id="33" w:name="OLE_LINK5"/>
            <w:r w:rsidRPr="00AF07D1">
              <w:rPr>
                <w:rFonts w:ascii="Times New Roman" w:eastAsia="仿宋" w:hAnsi="Times New Roman" w:cs="Times New Roman"/>
                <w:sz w:val="24"/>
                <w:szCs w:val="24"/>
              </w:rPr>
              <w:t>临床数据交换标准协会</w:t>
            </w:r>
            <w:bookmarkEnd w:id="32"/>
            <w:bookmarkEnd w:id="33"/>
          </w:p>
        </w:tc>
        <w:tc>
          <w:tcPr>
            <w:tcW w:w="2846" w:type="pct"/>
            <w:shd w:val="clear" w:color="auto" w:fill="auto"/>
            <w:vAlign w:val="center"/>
            <w:hideMark/>
          </w:tcPr>
          <w:p w:rsidR="00C1207B" w:rsidRPr="00AF07D1" w:rsidRDefault="00C1207B" w:rsidP="00415862">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CDISC</w:t>
            </w:r>
            <w:r w:rsidR="00415862" w:rsidRPr="00AF07D1">
              <w:rPr>
                <w:rFonts w:ascii="Times New Roman" w:eastAsia="仿宋" w:hAnsi="Times New Roman" w:cs="Times New Roman"/>
                <w:sz w:val="24"/>
                <w:szCs w:val="24"/>
              </w:rPr>
              <w:t xml:space="preserve"> </w:t>
            </w:r>
            <w:r w:rsidRPr="00AF07D1">
              <w:rPr>
                <w:rFonts w:ascii="Times New Roman" w:eastAsia="仿宋" w:hAnsi="Times New Roman" w:cs="Times New Roman"/>
                <w:sz w:val="24"/>
                <w:szCs w:val="24"/>
              </w:rPr>
              <w:t>(Clinical Data Interchange Standards Consortium)</w:t>
            </w:r>
          </w:p>
        </w:tc>
      </w:tr>
      <w:tr w:rsidR="00415862" w:rsidRPr="00AF07D1" w:rsidTr="00B50F90">
        <w:trPr>
          <w:trHeight w:val="567"/>
        </w:trPr>
        <w:tc>
          <w:tcPr>
            <w:tcW w:w="2154" w:type="pct"/>
            <w:shd w:val="clear" w:color="auto" w:fill="auto"/>
            <w:noWrap/>
            <w:vAlign w:val="center"/>
          </w:tcPr>
          <w:p w:rsidR="00415862" w:rsidRPr="00AF07D1" w:rsidRDefault="00415862"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病例报告表</w:t>
            </w:r>
          </w:p>
        </w:tc>
        <w:tc>
          <w:tcPr>
            <w:tcW w:w="2846" w:type="pct"/>
            <w:shd w:val="clear" w:color="auto" w:fill="auto"/>
            <w:vAlign w:val="center"/>
          </w:tcPr>
          <w:p w:rsidR="00415862" w:rsidRPr="00AF07D1" w:rsidRDefault="00415862" w:rsidP="00415862">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CRF (Case Report Form)</w:t>
            </w:r>
          </w:p>
        </w:tc>
      </w:tr>
      <w:tr w:rsidR="00C1207B" w:rsidRPr="00AF07D1" w:rsidTr="00B50F90">
        <w:trPr>
          <w:trHeight w:val="567"/>
        </w:trPr>
        <w:tc>
          <w:tcPr>
            <w:tcW w:w="2154" w:type="pct"/>
            <w:shd w:val="clear" w:color="auto" w:fill="auto"/>
            <w:noWrap/>
            <w:vAlign w:val="center"/>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临床总结报告</w:t>
            </w:r>
          </w:p>
        </w:tc>
        <w:tc>
          <w:tcPr>
            <w:tcW w:w="2846" w:type="pct"/>
            <w:shd w:val="clear" w:color="auto" w:fill="auto"/>
            <w:vAlign w:val="center"/>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CSR (Clinical Study Report)</w:t>
            </w:r>
          </w:p>
        </w:tc>
      </w:tr>
      <w:tr w:rsidR="00C1207B" w:rsidRPr="00AF07D1" w:rsidTr="00B50F90">
        <w:trPr>
          <w:trHeight w:val="567"/>
        </w:trPr>
        <w:tc>
          <w:tcPr>
            <w:tcW w:w="2154" w:type="pct"/>
            <w:shd w:val="clear" w:color="auto" w:fill="auto"/>
            <w:noWrap/>
            <w:vAlign w:val="center"/>
            <w:hideMark/>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电子通用技术文档</w:t>
            </w:r>
          </w:p>
        </w:tc>
        <w:tc>
          <w:tcPr>
            <w:tcW w:w="2846" w:type="pct"/>
            <w:shd w:val="clear" w:color="auto" w:fill="auto"/>
            <w:vAlign w:val="center"/>
            <w:hideMark/>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eCTD (electronic Common Technical Document)</w:t>
            </w:r>
          </w:p>
        </w:tc>
      </w:tr>
      <w:tr w:rsidR="00C1207B" w:rsidRPr="00AF07D1" w:rsidTr="00B50F90">
        <w:trPr>
          <w:trHeight w:val="567"/>
        </w:trPr>
        <w:tc>
          <w:tcPr>
            <w:tcW w:w="2154" w:type="pct"/>
            <w:shd w:val="clear" w:color="auto" w:fill="auto"/>
            <w:noWrap/>
            <w:vAlign w:val="center"/>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国际人用药品注册技术要求协调会</w:t>
            </w:r>
          </w:p>
        </w:tc>
        <w:tc>
          <w:tcPr>
            <w:tcW w:w="2846" w:type="pct"/>
            <w:shd w:val="clear" w:color="auto" w:fill="auto"/>
            <w:vAlign w:val="center"/>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ICH (International Council for Harmonization of Technical Requirements for Pharmaceuticals for Human Use)</w:t>
            </w:r>
          </w:p>
        </w:tc>
      </w:tr>
      <w:tr w:rsidR="00C1207B" w:rsidRPr="00AF07D1" w:rsidTr="00B50F90">
        <w:trPr>
          <w:trHeight w:val="567"/>
        </w:trPr>
        <w:tc>
          <w:tcPr>
            <w:tcW w:w="2154" w:type="pct"/>
            <w:shd w:val="clear" w:color="auto" w:fill="auto"/>
            <w:noWrap/>
            <w:vAlign w:val="center"/>
            <w:hideMark/>
          </w:tcPr>
          <w:p w:rsidR="00C1207B" w:rsidRPr="00AF07D1" w:rsidRDefault="00C1207B"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国际医学用语词典</w:t>
            </w:r>
          </w:p>
        </w:tc>
        <w:tc>
          <w:tcPr>
            <w:tcW w:w="2846" w:type="pct"/>
            <w:shd w:val="clear" w:color="auto" w:fill="auto"/>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MedDRA</w:t>
            </w:r>
            <w:r w:rsidR="00C02DDF" w:rsidRPr="00AF07D1">
              <w:rPr>
                <w:rFonts w:ascii="Times New Roman" w:eastAsia="仿宋" w:hAnsi="Times New Roman" w:cs="Times New Roman"/>
                <w:sz w:val="24"/>
                <w:szCs w:val="24"/>
              </w:rPr>
              <w:t xml:space="preserve"> </w:t>
            </w:r>
            <w:r w:rsidRPr="00AF07D1">
              <w:rPr>
                <w:rFonts w:ascii="Times New Roman" w:eastAsia="仿宋" w:hAnsi="Times New Roman" w:cs="Times New Roman"/>
                <w:sz w:val="24"/>
                <w:szCs w:val="24"/>
              </w:rPr>
              <w:t>(Medical Dictionary for Regulatory Activities)</w:t>
            </w:r>
          </w:p>
        </w:tc>
      </w:tr>
      <w:tr w:rsidR="00C1207B" w:rsidRPr="00AF07D1" w:rsidTr="00B50F90">
        <w:trPr>
          <w:trHeight w:val="567"/>
        </w:trPr>
        <w:tc>
          <w:tcPr>
            <w:tcW w:w="2154" w:type="pct"/>
            <w:shd w:val="clear" w:color="auto" w:fill="auto"/>
            <w:noWrap/>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新药申请</w:t>
            </w:r>
          </w:p>
        </w:tc>
        <w:tc>
          <w:tcPr>
            <w:tcW w:w="2846" w:type="pct"/>
            <w:shd w:val="clear" w:color="auto" w:fill="auto"/>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NDA</w:t>
            </w:r>
            <w:r w:rsidR="00C02DDF" w:rsidRPr="00AF07D1">
              <w:rPr>
                <w:rFonts w:ascii="Times New Roman" w:eastAsia="仿宋" w:hAnsi="Times New Roman" w:cs="Times New Roman"/>
                <w:sz w:val="24"/>
                <w:szCs w:val="24"/>
              </w:rPr>
              <w:t xml:space="preserve"> </w:t>
            </w:r>
            <w:r w:rsidRPr="00AF07D1">
              <w:rPr>
                <w:rFonts w:ascii="Times New Roman" w:eastAsia="仿宋" w:hAnsi="Times New Roman" w:cs="Times New Roman"/>
                <w:sz w:val="24"/>
                <w:szCs w:val="24"/>
              </w:rPr>
              <w:t>(New Drug Application)</w:t>
            </w:r>
          </w:p>
        </w:tc>
      </w:tr>
      <w:tr w:rsidR="00C1207B" w:rsidRPr="00AF07D1" w:rsidTr="00B50F90">
        <w:trPr>
          <w:trHeight w:val="567"/>
        </w:trPr>
        <w:tc>
          <w:tcPr>
            <w:tcW w:w="2154" w:type="pct"/>
            <w:shd w:val="clear" w:color="auto" w:fill="auto"/>
            <w:noWrap/>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便携文档格式</w:t>
            </w:r>
          </w:p>
        </w:tc>
        <w:tc>
          <w:tcPr>
            <w:tcW w:w="2846" w:type="pct"/>
            <w:shd w:val="clear" w:color="auto" w:fill="auto"/>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PDF</w:t>
            </w:r>
            <w:r w:rsidR="00C02DDF" w:rsidRPr="00AF07D1">
              <w:rPr>
                <w:rFonts w:ascii="Times New Roman" w:eastAsia="仿宋" w:hAnsi="Times New Roman" w:cs="Times New Roman"/>
                <w:sz w:val="24"/>
                <w:szCs w:val="24"/>
              </w:rPr>
              <w:t xml:space="preserve"> </w:t>
            </w:r>
            <w:r w:rsidRPr="00AF07D1">
              <w:rPr>
                <w:rFonts w:ascii="Times New Roman" w:eastAsia="仿宋" w:hAnsi="Times New Roman" w:cs="Times New Roman"/>
                <w:sz w:val="24"/>
                <w:szCs w:val="24"/>
              </w:rPr>
              <w:t>(Portable Document Format)</w:t>
            </w:r>
          </w:p>
        </w:tc>
      </w:tr>
      <w:tr w:rsidR="00C1207B" w:rsidRPr="00AF07D1" w:rsidTr="00B50F90">
        <w:trPr>
          <w:trHeight w:val="567"/>
        </w:trPr>
        <w:tc>
          <w:tcPr>
            <w:tcW w:w="2154" w:type="pct"/>
            <w:shd w:val="clear" w:color="auto" w:fill="auto"/>
            <w:noWrap/>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研究标签文件</w:t>
            </w:r>
          </w:p>
        </w:tc>
        <w:tc>
          <w:tcPr>
            <w:tcW w:w="2846" w:type="pct"/>
            <w:shd w:val="clear" w:color="auto" w:fill="auto"/>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STF (Study Tagging File)</w:t>
            </w:r>
          </w:p>
        </w:tc>
      </w:tr>
      <w:tr w:rsidR="00C1207B" w:rsidRPr="00AF07D1" w:rsidTr="00B50F90">
        <w:trPr>
          <w:trHeight w:val="567"/>
        </w:trPr>
        <w:tc>
          <w:tcPr>
            <w:tcW w:w="2154" w:type="pct"/>
            <w:shd w:val="clear" w:color="auto" w:fill="auto"/>
            <w:noWrap/>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国际万维网协会</w:t>
            </w:r>
          </w:p>
        </w:tc>
        <w:tc>
          <w:tcPr>
            <w:tcW w:w="2846" w:type="pct"/>
            <w:shd w:val="clear" w:color="auto" w:fill="auto"/>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W3C</w:t>
            </w:r>
            <w:r w:rsidR="00C02DDF" w:rsidRPr="00AF07D1">
              <w:rPr>
                <w:rFonts w:ascii="Times New Roman" w:eastAsia="仿宋" w:hAnsi="Times New Roman" w:cs="Times New Roman"/>
                <w:sz w:val="24"/>
                <w:szCs w:val="24"/>
              </w:rPr>
              <w:t xml:space="preserve"> </w:t>
            </w:r>
            <w:r w:rsidRPr="00AF07D1">
              <w:rPr>
                <w:rFonts w:ascii="Times New Roman" w:eastAsia="仿宋" w:hAnsi="Times New Roman" w:cs="Times New Roman"/>
                <w:sz w:val="24"/>
                <w:szCs w:val="24"/>
              </w:rPr>
              <w:t>(World Wide Web Consortium)</w:t>
            </w:r>
          </w:p>
        </w:tc>
      </w:tr>
      <w:tr w:rsidR="00C1207B" w:rsidRPr="00AF07D1" w:rsidTr="00B50F90">
        <w:trPr>
          <w:trHeight w:val="567"/>
        </w:trPr>
        <w:tc>
          <w:tcPr>
            <w:tcW w:w="2154" w:type="pct"/>
            <w:tcBorders>
              <w:bottom w:val="single" w:sz="4" w:space="0" w:color="auto"/>
            </w:tcBorders>
            <w:shd w:val="clear" w:color="auto" w:fill="auto"/>
            <w:noWrap/>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可扩展标记语言</w:t>
            </w:r>
          </w:p>
        </w:tc>
        <w:tc>
          <w:tcPr>
            <w:tcW w:w="2846" w:type="pct"/>
            <w:tcBorders>
              <w:bottom w:val="single" w:sz="4" w:space="0" w:color="auto"/>
            </w:tcBorders>
            <w:shd w:val="clear" w:color="auto" w:fill="auto"/>
            <w:vAlign w:val="center"/>
            <w:hideMark/>
          </w:tcPr>
          <w:p w:rsidR="00C1207B" w:rsidRPr="00AF07D1" w:rsidRDefault="00B50F90" w:rsidP="00CF08E3">
            <w:pPr>
              <w:jc w:val="both"/>
              <w:rPr>
                <w:rFonts w:ascii="Times New Roman" w:eastAsia="仿宋" w:hAnsi="Times New Roman" w:cs="Times New Roman"/>
                <w:sz w:val="24"/>
                <w:szCs w:val="24"/>
              </w:rPr>
            </w:pPr>
            <w:r w:rsidRPr="00AF07D1">
              <w:rPr>
                <w:rFonts w:ascii="Times New Roman" w:eastAsia="仿宋" w:hAnsi="Times New Roman" w:cs="Times New Roman"/>
                <w:sz w:val="24"/>
                <w:szCs w:val="24"/>
              </w:rPr>
              <w:t>XML (Extensible Mark-up Language)</w:t>
            </w:r>
          </w:p>
        </w:tc>
      </w:tr>
    </w:tbl>
    <w:p w:rsidR="00ED0934" w:rsidRPr="00AF07D1" w:rsidRDefault="00ED0934" w:rsidP="000F24DD">
      <w:pPr>
        <w:spacing w:after="0" w:line="360" w:lineRule="auto"/>
        <w:rPr>
          <w:rFonts w:ascii="Times New Roman" w:eastAsia="仿宋" w:hAnsi="Times New Roman" w:cs="Times New Roman"/>
        </w:rPr>
      </w:pPr>
    </w:p>
    <w:sectPr w:rsidR="00ED0934" w:rsidRPr="00AF07D1" w:rsidSect="00E101F3">
      <w:footerReference w:type="default" r:id="rId10"/>
      <w:pgSz w:w="12240" w:h="15840"/>
      <w:pgMar w:top="1440" w:right="1800" w:bottom="1440" w:left="180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01E271" w16cid:durableId="21C4CD6E"/>
  <w16cid:commentId w16cid:paraId="2358DABA" w16cid:durableId="21C4CF06"/>
  <w16cid:commentId w16cid:paraId="22CBC499" w16cid:durableId="21C4CF33"/>
  <w16cid:commentId w16cid:paraId="7E41EFCE" w16cid:durableId="21C4CC75"/>
  <w16cid:commentId w16cid:paraId="4299A3F4" w16cid:durableId="21C4CC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9D" w:rsidRDefault="00C8009D" w:rsidP="002E7E95">
      <w:pPr>
        <w:spacing w:after="0" w:line="240" w:lineRule="auto"/>
      </w:pPr>
      <w:r>
        <w:separator/>
      </w:r>
    </w:p>
  </w:endnote>
  <w:endnote w:type="continuationSeparator" w:id="0">
    <w:p w:rsidR="00C8009D" w:rsidRDefault="00C8009D" w:rsidP="002E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487302"/>
      <w:docPartObj>
        <w:docPartGallery w:val="Page Numbers (Bottom of Page)"/>
        <w:docPartUnique/>
      </w:docPartObj>
    </w:sdtPr>
    <w:sdtEndPr/>
    <w:sdtContent>
      <w:p w:rsidR="002A3431" w:rsidRDefault="002A3431">
        <w:pPr>
          <w:pStyle w:val="af5"/>
          <w:jc w:val="center"/>
        </w:pPr>
        <w:r>
          <w:fldChar w:fldCharType="begin"/>
        </w:r>
        <w:r>
          <w:instrText>PAGE   \* MERGEFORMAT</w:instrText>
        </w:r>
        <w:r>
          <w:fldChar w:fldCharType="separate"/>
        </w:r>
        <w:r w:rsidR="00460092" w:rsidRPr="00460092">
          <w:rPr>
            <w:noProof/>
            <w:lang w:val="zh-CN"/>
          </w:rPr>
          <w:t>15</w:t>
        </w:r>
        <w:r>
          <w:fldChar w:fldCharType="end"/>
        </w:r>
      </w:p>
    </w:sdtContent>
  </w:sdt>
  <w:p w:rsidR="002A3431" w:rsidRDefault="002A3431">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9D" w:rsidRDefault="00C8009D" w:rsidP="002E7E95">
      <w:pPr>
        <w:spacing w:after="0" w:line="240" w:lineRule="auto"/>
      </w:pPr>
      <w:r>
        <w:separator/>
      </w:r>
    </w:p>
  </w:footnote>
  <w:footnote w:type="continuationSeparator" w:id="0">
    <w:p w:rsidR="00C8009D" w:rsidRDefault="00C8009D" w:rsidP="002E7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E37"/>
    <w:multiLevelType w:val="hybridMultilevel"/>
    <w:tmpl w:val="3A6C9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F3154"/>
    <w:multiLevelType w:val="hybridMultilevel"/>
    <w:tmpl w:val="E0FEF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573F1"/>
    <w:multiLevelType w:val="hybridMultilevel"/>
    <w:tmpl w:val="DC8EC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9440A"/>
    <w:multiLevelType w:val="hybridMultilevel"/>
    <w:tmpl w:val="0600A55C"/>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2DD5729D"/>
    <w:multiLevelType w:val="hybridMultilevel"/>
    <w:tmpl w:val="49C46384"/>
    <w:lvl w:ilvl="0" w:tplc="D6C02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1925ED"/>
    <w:multiLevelType w:val="hybridMultilevel"/>
    <w:tmpl w:val="3F982DB8"/>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6" w15:restartNumberingAfterBreak="0">
    <w:nsid w:val="5BF46D91"/>
    <w:multiLevelType w:val="hybridMultilevel"/>
    <w:tmpl w:val="7E0AE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B4D4C"/>
    <w:multiLevelType w:val="hybridMultilevel"/>
    <w:tmpl w:val="3D44C852"/>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EE"/>
    <w:rsid w:val="0000022F"/>
    <w:rsid w:val="00000C78"/>
    <w:rsid w:val="000015C9"/>
    <w:rsid w:val="0000186C"/>
    <w:rsid w:val="0000226C"/>
    <w:rsid w:val="000027E2"/>
    <w:rsid w:val="000056C7"/>
    <w:rsid w:val="000061DC"/>
    <w:rsid w:val="000111F4"/>
    <w:rsid w:val="00011D37"/>
    <w:rsid w:val="000124CA"/>
    <w:rsid w:val="00013432"/>
    <w:rsid w:val="00013497"/>
    <w:rsid w:val="00017CC5"/>
    <w:rsid w:val="00022157"/>
    <w:rsid w:val="000251CF"/>
    <w:rsid w:val="000260A3"/>
    <w:rsid w:val="000263BB"/>
    <w:rsid w:val="00026C3D"/>
    <w:rsid w:val="00027183"/>
    <w:rsid w:val="00031A12"/>
    <w:rsid w:val="000341F0"/>
    <w:rsid w:val="00034C78"/>
    <w:rsid w:val="0003515A"/>
    <w:rsid w:val="00035E5B"/>
    <w:rsid w:val="00037040"/>
    <w:rsid w:val="00041838"/>
    <w:rsid w:val="00041922"/>
    <w:rsid w:val="00042D67"/>
    <w:rsid w:val="00045919"/>
    <w:rsid w:val="00046EEF"/>
    <w:rsid w:val="00051017"/>
    <w:rsid w:val="0005232C"/>
    <w:rsid w:val="00056429"/>
    <w:rsid w:val="000610DF"/>
    <w:rsid w:val="00061A1D"/>
    <w:rsid w:val="00063D9B"/>
    <w:rsid w:val="00065494"/>
    <w:rsid w:val="00066452"/>
    <w:rsid w:val="00067006"/>
    <w:rsid w:val="00070F74"/>
    <w:rsid w:val="00070FAD"/>
    <w:rsid w:val="00074788"/>
    <w:rsid w:val="00074931"/>
    <w:rsid w:val="00076A38"/>
    <w:rsid w:val="00080653"/>
    <w:rsid w:val="000808A1"/>
    <w:rsid w:val="00081032"/>
    <w:rsid w:val="00083321"/>
    <w:rsid w:val="000879E5"/>
    <w:rsid w:val="0009309E"/>
    <w:rsid w:val="00093BFD"/>
    <w:rsid w:val="00094A87"/>
    <w:rsid w:val="00094BBD"/>
    <w:rsid w:val="000A4391"/>
    <w:rsid w:val="000A47D6"/>
    <w:rsid w:val="000A4C2B"/>
    <w:rsid w:val="000B0C12"/>
    <w:rsid w:val="000B358E"/>
    <w:rsid w:val="000B793A"/>
    <w:rsid w:val="000C28AC"/>
    <w:rsid w:val="000C2A95"/>
    <w:rsid w:val="000C5298"/>
    <w:rsid w:val="000C663C"/>
    <w:rsid w:val="000C7569"/>
    <w:rsid w:val="000D2958"/>
    <w:rsid w:val="000D3D00"/>
    <w:rsid w:val="000D4373"/>
    <w:rsid w:val="000D60AF"/>
    <w:rsid w:val="000D77E5"/>
    <w:rsid w:val="000E199E"/>
    <w:rsid w:val="000E2D02"/>
    <w:rsid w:val="000E7952"/>
    <w:rsid w:val="000F24DD"/>
    <w:rsid w:val="000F3ACB"/>
    <w:rsid w:val="000F506C"/>
    <w:rsid w:val="000F5EC8"/>
    <w:rsid w:val="000F66F4"/>
    <w:rsid w:val="000F6832"/>
    <w:rsid w:val="000F7C0F"/>
    <w:rsid w:val="000F7E2E"/>
    <w:rsid w:val="00100152"/>
    <w:rsid w:val="001015AE"/>
    <w:rsid w:val="0010213C"/>
    <w:rsid w:val="00103391"/>
    <w:rsid w:val="001061B3"/>
    <w:rsid w:val="00107858"/>
    <w:rsid w:val="001121F8"/>
    <w:rsid w:val="00116C76"/>
    <w:rsid w:val="00117B39"/>
    <w:rsid w:val="00117C28"/>
    <w:rsid w:val="00120820"/>
    <w:rsid w:val="001212CF"/>
    <w:rsid w:val="0012213D"/>
    <w:rsid w:val="0012488F"/>
    <w:rsid w:val="001272F1"/>
    <w:rsid w:val="0013065D"/>
    <w:rsid w:val="001348C1"/>
    <w:rsid w:val="001375D1"/>
    <w:rsid w:val="001412DD"/>
    <w:rsid w:val="0014327C"/>
    <w:rsid w:val="00143786"/>
    <w:rsid w:val="001437DE"/>
    <w:rsid w:val="00146633"/>
    <w:rsid w:val="00147E57"/>
    <w:rsid w:val="00150D4A"/>
    <w:rsid w:val="00153109"/>
    <w:rsid w:val="00154B94"/>
    <w:rsid w:val="00155CE0"/>
    <w:rsid w:val="00157976"/>
    <w:rsid w:val="00160171"/>
    <w:rsid w:val="00162C33"/>
    <w:rsid w:val="001645C9"/>
    <w:rsid w:val="00164CEF"/>
    <w:rsid w:val="00166A16"/>
    <w:rsid w:val="001679F3"/>
    <w:rsid w:val="0017712A"/>
    <w:rsid w:val="00183AC4"/>
    <w:rsid w:val="0018516D"/>
    <w:rsid w:val="00185936"/>
    <w:rsid w:val="00190068"/>
    <w:rsid w:val="00190E12"/>
    <w:rsid w:val="00191F06"/>
    <w:rsid w:val="00192947"/>
    <w:rsid w:val="00193C19"/>
    <w:rsid w:val="00194D03"/>
    <w:rsid w:val="0019502E"/>
    <w:rsid w:val="00195136"/>
    <w:rsid w:val="001A0FD2"/>
    <w:rsid w:val="001A2061"/>
    <w:rsid w:val="001A5E87"/>
    <w:rsid w:val="001B4E23"/>
    <w:rsid w:val="001B56A1"/>
    <w:rsid w:val="001C19A8"/>
    <w:rsid w:val="001C1A80"/>
    <w:rsid w:val="001C366A"/>
    <w:rsid w:val="001D08D9"/>
    <w:rsid w:val="001D3143"/>
    <w:rsid w:val="001D6C14"/>
    <w:rsid w:val="001D738B"/>
    <w:rsid w:val="001E263D"/>
    <w:rsid w:val="001E3E2F"/>
    <w:rsid w:val="001E6819"/>
    <w:rsid w:val="001F04DE"/>
    <w:rsid w:val="001F1061"/>
    <w:rsid w:val="001F18C6"/>
    <w:rsid w:val="001F2D66"/>
    <w:rsid w:val="001F3381"/>
    <w:rsid w:val="001F4FB1"/>
    <w:rsid w:val="001F71B8"/>
    <w:rsid w:val="001F75FA"/>
    <w:rsid w:val="00201C85"/>
    <w:rsid w:val="002157CE"/>
    <w:rsid w:val="002161A6"/>
    <w:rsid w:val="0021643A"/>
    <w:rsid w:val="002203A5"/>
    <w:rsid w:val="00220664"/>
    <w:rsid w:val="0022142D"/>
    <w:rsid w:val="00222180"/>
    <w:rsid w:val="00223F9F"/>
    <w:rsid w:val="00227030"/>
    <w:rsid w:val="0022731E"/>
    <w:rsid w:val="0022783B"/>
    <w:rsid w:val="00231252"/>
    <w:rsid w:val="00232132"/>
    <w:rsid w:val="00232C56"/>
    <w:rsid w:val="002411AB"/>
    <w:rsid w:val="00241622"/>
    <w:rsid w:val="0024583E"/>
    <w:rsid w:val="002459B9"/>
    <w:rsid w:val="002466AB"/>
    <w:rsid w:val="00250AFD"/>
    <w:rsid w:val="002511E4"/>
    <w:rsid w:val="00252154"/>
    <w:rsid w:val="00252818"/>
    <w:rsid w:val="0025315E"/>
    <w:rsid w:val="00254369"/>
    <w:rsid w:val="0025594A"/>
    <w:rsid w:val="00256157"/>
    <w:rsid w:val="0025698E"/>
    <w:rsid w:val="00257798"/>
    <w:rsid w:val="00257B01"/>
    <w:rsid w:val="00260A7B"/>
    <w:rsid w:val="00262427"/>
    <w:rsid w:val="00263A95"/>
    <w:rsid w:val="002678D6"/>
    <w:rsid w:val="00267E2A"/>
    <w:rsid w:val="00274A2F"/>
    <w:rsid w:val="002752C6"/>
    <w:rsid w:val="00275D85"/>
    <w:rsid w:val="00275DC2"/>
    <w:rsid w:val="002760DC"/>
    <w:rsid w:val="002769FA"/>
    <w:rsid w:val="00276D45"/>
    <w:rsid w:val="00276EC6"/>
    <w:rsid w:val="002778A3"/>
    <w:rsid w:val="0028068B"/>
    <w:rsid w:val="00281364"/>
    <w:rsid w:val="00281BD5"/>
    <w:rsid w:val="002831C3"/>
    <w:rsid w:val="00284007"/>
    <w:rsid w:val="0028434F"/>
    <w:rsid w:val="002869A2"/>
    <w:rsid w:val="00286AA3"/>
    <w:rsid w:val="00291334"/>
    <w:rsid w:val="002956DB"/>
    <w:rsid w:val="002A3431"/>
    <w:rsid w:val="002A5FBF"/>
    <w:rsid w:val="002A7552"/>
    <w:rsid w:val="002B26F2"/>
    <w:rsid w:val="002B3882"/>
    <w:rsid w:val="002B7BB2"/>
    <w:rsid w:val="002C00F4"/>
    <w:rsid w:val="002C2C7A"/>
    <w:rsid w:val="002C623A"/>
    <w:rsid w:val="002D0F76"/>
    <w:rsid w:val="002D0F7E"/>
    <w:rsid w:val="002D2E34"/>
    <w:rsid w:val="002D314E"/>
    <w:rsid w:val="002D3618"/>
    <w:rsid w:val="002D6113"/>
    <w:rsid w:val="002D7E28"/>
    <w:rsid w:val="002E2E93"/>
    <w:rsid w:val="002E3C40"/>
    <w:rsid w:val="002E570F"/>
    <w:rsid w:val="002E7E95"/>
    <w:rsid w:val="002F43F2"/>
    <w:rsid w:val="002F4B3E"/>
    <w:rsid w:val="002F58EB"/>
    <w:rsid w:val="002F6CC1"/>
    <w:rsid w:val="002F773D"/>
    <w:rsid w:val="0030081F"/>
    <w:rsid w:val="003031DC"/>
    <w:rsid w:val="00306308"/>
    <w:rsid w:val="003077A9"/>
    <w:rsid w:val="00307BE0"/>
    <w:rsid w:val="0031258D"/>
    <w:rsid w:val="00312CB0"/>
    <w:rsid w:val="00313731"/>
    <w:rsid w:val="00313E51"/>
    <w:rsid w:val="00317D60"/>
    <w:rsid w:val="00321B56"/>
    <w:rsid w:val="003220E1"/>
    <w:rsid w:val="00322C91"/>
    <w:rsid w:val="00322E08"/>
    <w:rsid w:val="00322EA4"/>
    <w:rsid w:val="00325D0C"/>
    <w:rsid w:val="00325D8B"/>
    <w:rsid w:val="003309EE"/>
    <w:rsid w:val="00331876"/>
    <w:rsid w:val="00334EA2"/>
    <w:rsid w:val="00334EE6"/>
    <w:rsid w:val="0033562F"/>
    <w:rsid w:val="003373A7"/>
    <w:rsid w:val="00337BAD"/>
    <w:rsid w:val="00340119"/>
    <w:rsid w:val="00341326"/>
    <w:rsid w:val="00343543"/>
    <w:rsid w:val="003441FA"/>
    <w:rsid w:val="00346089"/>
    <w:rsid w:val="003474DB"/>
    <w:rsid w:val="00350E6F"/>
    <w:rsid w:val="003520F0"/>
    <w:rsid w:val="003522ED"/>
    <w:rsid w:val="00353034"/>
    <w:rsid w:val="003539DF"/>
    <w:rsid w:val="0035586A"/>
    <w:rsid w:val="003560E4"/>
    <w:rsid w:val="00362B9A"/>
    <w:rsid w:val="003653F2"/>
    <w:rsid w:val="003654E8"/>
    <w:rsid w:val="00365992"/>
    <w:rsid w:val="00366DAD"/>
    <w:rsid w:val="00374AFD"/>
    <w:rsid w:val="00374D32"/>
    <w:rsid w:val="0037580C"/>
    <w:rsid w:val="00375BA1"/>
    <w:rsid w:val="003841C4"/>
    <w:rsid w:val="00384399"/>
    <w:rsid w:val="00386873"/>
    <w:rsid w:val="003872C9"/>
    <w:rsid w:val="00387C4E"/>
    <w:rsid w:val="00393946"/>
    <w:rsid w:val="00396C91"/>
    <w:rsid w:val="00397E5A"/>
    <w:rsid w:val="003A3369"/>
    <w:rsid w:val="003A3C70"/>
    <w:rsid w:val="003A401E"/>
    <w:rsid w:val="003A694B"/>
    <w:rsid w:val="003A7CD7"/>
    <w:rsid w:val="003B3F3D"/>
    <w:rsid w:val="003B46D9"/>
    <w:rsid w:val="003C0FC7"/>
    <w:rsid w:val="003C2AF0"/>
    <w:rsid w:val="003C40D8"/>
    <w:rsid w:val="003C5C96"/>
    <w:rsid w:val="003C678A"/>
    <w:rsid w:val="003C6BD3"/>
    <w:rsid w:val="003C77C8"/>
    <w:rsid w:val="003C7977"/>
    <w:rsid w:val="003D18D7"/>
    <w:rsid w:val="003D267F"/>
    <w:rsid w:val="003D5802"/>
    <w:rsid w:val="003E04A0"/>
    <w:rsid w:val="003E0957"/>
    <w:rsid w:val="003E0CAE"/>
    <w:rsid w:val="003E1B74"/>
    <w:rsid w:val="003E2D08"/>
    <w:rsid w:val="003E799F"/>
    <w:rsid w:val="003F316D"/>
    <w:rsid w:val="003F388D"/>
    <w:rsid w:val="003F7BAD"/>
    <w:rsid w:val="00403345"/>
    <w:rsid w:val="004036F3"/>
    <w:rsid w:val="00404F37"/>
    <w:rsid w:val="004056C0"/>
    <w:rsid w:val="00410FE5"/>
    <w:rsid w:val="004110D9"/>
    <w:rsid w:val="00412985"/>
    <w:rsid w:val="00415862"/>
    <w:rsid w:val="00417FA4"/>
    <w:rsid w:val="00421EC2"/>
    <w:rsid w:val="00422AF1"/>
    <w:rsid w:val="0042357A"/>
    <w:rsid w:val="004239D4"/>
    <w:rsid w:val="00424EF3"/>
    <w:rsid w:val="00425E2E"/>
    <w:rsid w:val="0042614C"/>
    <w:rsid w:val="004310B7"/>
    <w:rsid w:val="00432F6F"/>
    <w:rsid w:val="00434677"/>
    <w:rsid w:val="00434FF2"/>
    <w:rsid w:val="00436505"/>
    <w:rsid w:val="00436E54"/>
    <w:rsid w:val="004408DE"/>
    <w:rsid w:val="004443E2"/>
    <w:rsid w:val="00447098"/>
    <w:rsid w:val="004472C2"/>
    <w:rsid w:val="00452044"/>
    <w:rsid w:val="0045233C"/>
    <w:rsid w:val="00456348"/>
    <w:rsid w:val="00460092"/>
    <w:rsid w:val="00463278"/>
    <w:rsid w:val="004660B3"/>
    <w:rsid w:val="00466462"/>
    <w:rsid w:val="00467DE8"/>
    <w:rsid w:val="004702B9"/>
    <w:rsid w:val="0047299B"/>
    <w:rsid w:val="004741BD"/>
    <w:rsid w:val="0047452A"/>
    <w:rsid w:val="00476E4C"/>
    <w:rsid w:val="00480017"/>
    <w:rsid w:val="00481054"/>
    <w:rsid w:val="00483CD2"/>
    <w:rsid w:val="00483D9A"/>
    <w:rsid w:val="00484D6D"/>
    <w:rsid w:val="00486C37"/>
    <w:rsid w:val="00487A7C"/>
    <w:rsid w:val="00490B74"/>
    <w:rsid w:val="004935BD"/>
    <w:rsid w:val="00495561"/>
    <w:rsid w:val="00496038"/>
    <w:rsid w:val="004A1FCC"/>
    <w:rsid w:val="004A2AFD"/>
    <w:rsid w:val="004A48AF"/>
    <w:rsid w:val="004A48EF"/>
    <w:rsid w:val="004A696E"/>
    <w:rsid w:val="004B0815"/>
    <w:rsid w:val="004C06D9"/>
    <w:rsid w:val="004C355D"/>
    <w:rsid w:val="004C3835"/>
    <w:rsid w:val="004C5F44"/>
    <w:rsid w:val="004C61B5"/>
    <w:rsid w:val="004D133F"/>
    <w:rsid w:val="004D1BB0"/>
    <w:rsid w:val="004D1E98"/>
    <w:rsid w:val="004D2B88"/>
    <w:rsid w:val="004D3A96"/>
    <w:rsid w:val="004D3EA1"/>
    <w:rsid w:val="004D41D7"/>
    <w:rsid w:val="004D6556"/>
    <w:rsid w:val="004D6D62"/>
    <w:rsid w:val="004E0227"/>
    <w:rsid w:val="004E1CF0"/>
    <w:rsid w:val="004E1E66"/>
    <w:rsid w:val="004E1F0F"/>
    <w:rsid w:val="004E30C3"/>
    <w:rsid w:val="004E3EDC"/>
    <w:rsid w:val="004E47D7"/>
    <w:rsid w:val="004E694B"/>
    <w:rsid w:val="004E77C7"/>
    <w:rsid w:val="004F1DF1"/>
    <w:rsid w:val="004F2AA8"/>
    <w:rsid w:val="004F30F9"/>
    <w:rsid w:val="004F4A72"/>
    <w:rsid w:val="004F51D1"/>
    <w:rsid w:val="004F61E8"/>
    <w:rsid w:val="004F74CA"/>
    <w:rsid w:val="0050169A"/>
    <w:rsid w:val="005030BB"/>
    <w:rsid w:val="00503539"/>
    <w:rsid w:val="00504EB1"/>
    <w:rsid w:val="00514AE3"/>
    <w:rsid w:val="005162CB"/>
    <w:rsid w:val="00516C65"/>
    <w:rsid w:val="00517035"/>
    <w:rsid w:val="00517F6F"/>
    <w:rsid w:val="00527026"/>
    <w:rsid w:val="005320D0"/>
    <w:rsid w:val="00535ABE"/>
    <w:rsid w:val="005506CD"/>
    <w:rsid w:val="00552A2A"/>
    <w:rsid w:val="00552E75"/>
    <w:rsid w:val="00552EC6"/>
    <w:rsid w:val="0055489A"/>
    <w:rsid w:val="0055700D"/>
    <w:rsid w:val="005601C5"/>
    <w:rsid w:val="00561C2A"/>
    <w:rsid w:val="00562E77"/>
    <w:rsid w:val="005644D8"/>
    <w:rsid w:val="00564F19"/>
    <w:rsid w:val="00571943"/>
    <w:rsid w:val="005721DE"/>
    <w:rsid w:val="00572B8D"/>
    <w:rsid w:val="00581634"/>
    <w:rsid w:val="00581BEB"/>
    <w:rsid w:val="00584C72"/>
    <w:rsid w:val="00591076"/>
    <w:rsid w:val="00593001"/>
    <w:rsid w:val="0059453B"/>
    <w:rsid w:val="00594B62"/>
    <w:rsid w:val="00594D6F"/>
    <w:rsid w:val="00595AF9"/>
    <w:rsid w:val="0059721B"/>
    <w:rsid w:val="005A19B8"/>
    <w:rsid w:val="005A3283"/>
    <w:rsid w:val="005A32C1"/>
    <w:rsid w:val="005A49B4"/>
    <w:rsid w:val="005A5D8C"/>
    <w:rsid w:val="005A6E15"/>
    <w:rsid w:val="005B0668"/>
    <w:rsid w:val="005B752C"/>
    <w:rsid w:val="005C26FE"/>
    <w:rsid w:val="005C4EBC"/>
    <w:rsid w:val="005C7A10"/>
    <w:rsid w:val="005D06BD"/>
    <w:rsid w:val="005D0B5F"/>
    <w:rsid w:val="005D1B03"/>
    <w:rsid w:val="005D1EE8"/>
    <w:rsid w:val="005D402D"/>
    <w:rsid w:val="005D6927"/>
    <w:rsid w:val="005D6FC1"/>
    <w:rsid w:val="005D7D02"/>
    <w:rsid w:val="005E02C5"/>
    <w:rsid w:val="005E121C"/>
    <w:rsid w:val="005E1521"/>
    <w:rsid w:val="005E1DC2"/>
    <w:rsid w:val="005E3BF8"/>
    <w:rsid w:val="005E4452"/>
    <w:rsid w:val="005E5A35"/>
    <w:rsid w:val="005E5F88"/>
    <w:rsid w:val="005E6052"/>
    <w:rsid w:val="005F0BF2"/>
    <w:rsid w:val="005F1F8D"/>
    <w:rsid w:val="005F2907"/>
    <w:rsid w:val="005F63D3"/>
    <w:rsid w:val="005F778A"/>
    <w:rsid w:val="00600600"/>
    <w:rsid w:val="006018A5"/>
    <w:rsid w:val="006022F4"/>
    <w:rsid w:val="0060284E"/>
    <w:rsid w:val="00605637"/>
    <w:rsid w:val="00606D37"/>
    <w:rsid w:val="00607EAA"/>
    <w:rsid w:val="00613422"/>
    <w:rsid w:val="006134C4"/>
    <w:rsid w:val="00613ABE"/>
    <w:rsid w:val="00615854"/>
    <w:rsid w:val="00616517"/>
    <w:rsid w:val="00617496"/>
    <w:rsid w:val="00620E65"/>
    <w:rsid w:val="006213A8"/>
    <w:rsid w:val="00624230"/>
    <w:rsid w:val="0063186C"/>
    <w:rsid w:val="006322B2"/>
    <w:rsid w:val="0063598B"/>
    <w:rsid w:val="00636E7C"/>
    <w:rsid w:val="00640BDE"/>
    <w:rsid w:val="00642583"/>
    <w:rsid w:val="00642A14"/>
    <w:rsid w:val="00646419"/>
    <w:rsid w:val="00646901"/>
    <w:rsid w:val="006476AC"/>
    <w:rsid w:val="00651C4F"/>
    <w:rsid w:val="00653C84"/>
    <w:rsid w:val="0065402F"/>
    <w:rsid w:val="00656BDE"/>
    <w:rsid w:val="00656D04"/>
    <w:rsid w:val="00662301"/>
    <w:rsid w:val="006648DB"/>
    <w:rsid w:val="00665C7E"/>
    <w:rsid w:val="00666390"/>
    <w:rsid w:val="0066668E"/>
    <w:rsid w:val="00671907"/>
    <w:rsid w:val="00673A3F"/>
    <w:rsid w:val="00675080"/>
    <w:rsid w:val="00677508"/>
    <w:rsid w:val="00677757"/>
    <w:rsid w:val="00677FDF"/>
    <w:rsid w:val="006842A7"/>
    <w:rsid w:val="00691B17"/>
    <w:rsid w:val="006929C9"/>
    <w:rsid w:val="006933AD"/>
    <w:rsid w:val="00696707"/>
    <w:rsid w:val="006972D3"/>
    <w:rsid w:val="006A1604"/>
    <w:rsid w:val="006A24CC"/>
    <w:rsid w:val="006A3BB3"/>
    <w:rsid w:val="006A3C28"/>
    <w:rsid w:val="006A5C93"/>
    <w:rsid w:val="006A745B"/>
    <w:rsid w:val="006B1114"/>
    <w:rsid w:val="006B446B"/>
    <w:rsid w:val="006B4F5B"/>
    <w:rsid w:val="006B58B6"/>
    <w:rsid w:val="006C01EE"/>
    <w:rsid w:val="006C16EB"/>
    <w:rsid w:val="006C1B1B"/>
    <w:rsid w:val="006C4E46"/>
    <w:rsid w:val="006C77BA"/>
    <w:rsid w:val="006D2799"/>
    <w:rsid w:val="006D4FDD"/>
    <w:rsid w:val="006D6C06"/>
    <w:rsid w:val="006D6C61"/>
    <w:rsid w:val="006D6FD4"/>
    <w:rsid w:val="006D724B"/>
    <w:rsid w:val="006D74E1"/>
    <w:rsid w:val="006E1101"/>
    <w:rsid w:val="006E295E"/>
    <w:rsid w:val="006E49FF"/>
    <w:rsid w:val="006E5121"/>
    <w:rsid w:val="006E60AD"/>
    <w:rsid w:val="006E7996"/>
    <w:rsid w:val="006F0055"/>
    <w:rsid w:val="006F1295"/>
    <w:rsid w:val="006F3AFA"/>
    <w:rsid w:val="006F4B09"/>
    <w:rsid w:val="006F4B0F"/>
    <w:rsid w:val="006F7EEE"/>
    <w:rsid w:val="00702441"/>
    <w:rsid w:val="00705611"/>
    <w:rsid w:val="007075D1"/>
    <w:rsid w:val="007116B5"/>
    <w:rsid w:val="0071654D"/>
    <w:rsid w:val="00716977"/>
    <w:rsid w:val="007218FD"/>
    <w:rsid w:val="00724BD5"/>
    <w:rsid w:val="00727828"/>
    <w:rsid w:val="0073032B"/>
    <w:rsid w:val="00731D69"/>
    <w:rsid w:val="00734CA1"/>
    <w:rsid w:val="00742831"/>
    <w:rsid w:val="0074420A"/>
    <w:rsid w:val="00745467"/>
    <w:rsid w:val="00745DF8"/>
    <w:rsid w:val="0075286D"/>
    <w:rsid w:val="00765434"/>
    <w:rsid w:val="007700A8"/>
    <w:rsid w:val="00771A08"/>
    <w:rsid w:val="00772A77"/>
    <w:rsid w:val="00772D07"/>
    <w:rsid w:val="0077504E"/>
    <w:rsid w:val="0078372B"/>
    <w:rsid w:val="007865FA"/>
    <w:rsid w:val="00786A24"/>
    <w:rsid w:val="00791552"/>
    <w:rsid w:val="00792239"/>
    <w:rsid w:val="00796AEF"/>
    <w:rsid w:val="00797DA2"/>
    <w:rsid w:val="007A0509"/>
    <w:rsid w:val="007A29C1"/>
    <w:rsid w:val="007A4216"/>
    <w:rsid w:val="007B0062"/>
    <w:rsid w:val="007B44CF"/>
    <w:rsid w:val="007B4B00"/>
    <w:rsid w:val="007B63B8"/>
    <w:rsid w:val="007B75B4"/>
    <w:rsid w:val="007C027D"/>
    <w:rsid w:val="007C31B9"/>
    <w:rsid w:val="007C532C"/>
    <w:rsid w:val="007C58FB"/>
    <w:rsid w:val="007D07AB"/>
    <w:rsid w:val="007D0D88"/>
    <w:rsid w:val="007D279F"/>
    <w:rsid w:val="007D2FD6"/>
    <w:rsid w:val="007D41ED"/>
    <w:rsid w:val="007D7932"/>
    <w:rsid w:val="007D7C13"/>
    <w:rsid w:val="007D7FD5"/>
    <w:rsid w:val="007E1C9A"/>
    <w:rsid w:val="007E69A2"/>
    <w:rsid w:val="007F2E45"/>
    <w:rsid w:val="007F3E05"/>
    <w:rsid w:val="007F6A15"/>
    <w:rsid w:val="00802E5B"/>
    <w:rsid w:val="00807362"/>
    <w:rsid w:val="0081352D"/>
    <w:rsid w:val="00813F59"/>
    <w:rsid w:val="00816F59"/>
    <w:rsid w:val="0081770E"/>
    <w:rsid w:val="00821F5B"/>
    <w:rsid w:val="00823979"/>
    <w:rsid w:val="00823C62"/>
    <w:rsid w:val="008252E3"/>
    <w:rsid w:val="00836C39"/>
    <w:rsid w:val="00843D93"/>
    <w:rsid w:val="00846A4F"/>
    <w:rsid w:val="00846AE9"/>
    <w:rsid w:val="008619D6"/>
    <w:rsid w:val="008632AA"/>
    <w:rsid w:val="008635C1"/>
    <w:rsid w:val="00863726"/>
    <w:rsid w:val="00863A28"/>
    <w:rsid w:val="008643A7"/>
    <w:rsid w:val="00865173"/>
    <w:rsid w:val="00867D4B"/>
    <w:rsid w:val="00870233"/>
    <w:rsid w:val="00871EE8"/>
    <w:rsid w:val="008723EB"/>
    <w:rsid w:val="00873C5E"/>
    <w:rsid w:val="0087682B"/>
    <w:rsid w:val="00876C84"/>
    <w:rsid w:val="00881158"/>
    <w:rsid w:val="0088165B"/>
    <w:rsid w:val="008831BA"/>
    <w:rsid w:val="00884444"/>
    <w:rsid w:val="00886C20"/>
    <w:rsid w:val="00890D8B"/>
    <w:rsid w:val="00891674"/>
    <w:rsid w:val="008928C4"/>
    <w:rsid w:val="00892AD2"/>
    <w:rsid w:val="00896225"/>
    <w:rsid w:val="00896998"/>
    <w:rsid w:val="008A12F2"/>
    <w:rsid w:val="008A1867"/>
    <w:rsid w:val="008A46BE"/>
    <w:rsid w:val="008A5F8E"/>
    <w:rsid w:val="008A71EF"/>
    <w:rsid w:val="008B0B6F"/>
    <w:rsid w:val="008B2B26"/>
    <w:rsid w:val="008B4A8A"/>
    <w:rsid w:val="008B5F9B"/>
    <w:rsid w:val="008B7E41"/>
    <w:rsid w:val="008C12D8"/>
    <w:rsid w:val="008C224D"/>
    <w:rsid w:val="008C4997"/>
    <w:rsid w:val="008C53EA"/>
    <w:rsid w:val="008C5693"/>
    <w:rsid w:val="008C6121"/>
    <w:rsid w:val="008C636F"/>
    <w:rsid w:val="008C7F77"/>
    <w:rsid w:val="008D01A7"/>
    <w:rsid w:val="008D0FF9"/>
    <w:rsid w:val="008D3C31"/>
    <w:rsid w:val="008D3CD7"/>
    <w:rsid w:val="008D43DB"/>
    <w:rsid w:val="008D448E"/>
    <w:rsid w:val="008D4662"/>
    <w:rsid w:val="008D520A"/>
    <w:rsid w:val="008D5F9D"/>
    <w:rsid w:val="008E00D0"/>
    <w:rsid w:val="008E51DA"/>
    <w:rsid w:val="008E75B1"/>
    <w:rsid w:val="008F18A7"/>
    <w:rsid w:val="008F24C0"/>
    <w:rsid w:val="008F29CD"/>
    <w:rsid w:val="008F650C"/>
    <w:rsid w:val="008F6E7B"/>
    <w:rsid w:val="0090256E"/>
    <w:rsid w:val="00903EB2"/>
    <w:rsid w:val="00903FE3"/>
    <w:rsid w:val="0090450F"/>
    <w:rsid w:val="00905B15"/>
    <w:rsid w:val="009070F3"/>
    <w:rsid w:val="00910588"/>
    <w:rsid w:val="009110A1"/>
    <w:rsid w:val="00911E32"/>
    <w:rsid w:val="0091226D"/>
    <w:rsid w:val="009128BE"/>
    <w:rsid w:val="009143C1"/>
    <w:rsid w:val="009159CB"/>
    <w:rsid w:val="0092135B"/>
    <w:rsid w:val="009217C7"/>
    <w:rsid w:val="0092191B"/>
    <w:rsid w:val="00924166"/>
    <w:rsid w:val="0093142B"/>
    <w:rsid w:val="00931B03"/>
    <w:rsid w:val="009324F6"/>
    <w:rsid w:val="009369DF"/>
    <w:rsid w:val="00940E37"/>
    <w:rsid w:val="009411A0"/>
    <w:rsid w:val="009419C1"/>
    <w:rsid w:val="00942ACC"/>
    <w:rsid w:val="009440C1"/>
    <w:rsid w:val="009445FC"/>
    <w:rsid w:val="00954262"/>
    <w:rsid w:val="0095555A"/>
    <w:rsid w:val="00961871"/>
    <w:rsid w:val="00962665"/>
    <w:rsid w:val="0096610D"/>
    <w:rsid w:val="00967041"/>
    <w:rsid w:val="00970327"/>
    <w:rsid w:val="009705D1"/>
    <w:rsid w:val="009834DD"/>
    <w:rsid w:val="00986156"/>
    <w:rsid w:val="00986EDF"/>
    <w:rsid w:val="00990326"/>
    <w:rsid w:val="00990F79"/>
    <w:rsid w:val="00992629"/>
    <w:rsid w:val="00994E43"/>
    <w:rsid w:val="00994F38"/>
    <w:rsid w:val="009A7991"/>
    <w:rsid w:val="009C11C8"/>
    <w:rsid w:val="009C1656"/>
    <w:rsid w:val="009C2BC0"/>
    <w:rsid w:val="009C4D23"/>
    <w:rsid w:val="009C5973"/>
    <w:rsid w:val="009D1A8E"/>
    <w:rsid w:val="009D2054"/>
    <w:rsid w:val="009D2A63"/>
    <w:rsid w:val="009D34F6"/>
    <w:rsid w:val="009D44E6"/>
    <w:rsid w:val="009D52DB"/>
    <w:rsid w:val="009D5B6F"/>
    <w:rsid w:val="009D756B"/>
    <w:rsid w:val="009D7692"/>
    <w:rsid w:val="009E113A"/>
    <w:rsid w:val="009E636F"/>
    <w:rsid w:val="009F6986"/>
    <w:rsid w:val="009F7096"/>
    <w:rsid w:val="00A003F4"/>
    <w:rsid w:val="00A020C5"/>
    <w:rsid w:val="00A02821"/>
    <w:rsid w:val="00A03ADF"/>
    <w:rsid w:val="00A05F16"/>
    <w:rsid w:val="00A076C4"/>
    <w:rsid w:val="00A07E40"/>
    <w:rsid w:val="00A07E93"/>
    <w:rsid w:val="00A15DA4"/>
    <w:rsid w:val="00A2154F"/>
    <w:rsid w:val="00A23068"/>
    <w:rsid w:val="00A25882"/>
    <w:rsid w:val="00A25D84"/>
    <w:rsid w:val="00A2636B"/>
    <w:rsid w:val="00A31311"/>
    <w:rsid w:val="00A336CB"/>
    <w:rsid w:val="00A37A48"/>
    <w:rsid w:val="00A40BBD"/>
    <w:rsid w:val="00A41AA0"/>
    <w:rsid w:val="00A41ACF"/>
    <w:rsid w:val="00A420F0"/>
    <w:rsid w:val="00A43850"/>
    <w:rsid w:val="00A4400B"/>
    <w:rsid w:val="00A4453D"/>
    <w:rsid w:val="00A450C3"/>
    <w:rsid w:val="00A51A72"/>
    <w:rsid w:val="00A529BF"/>
    <w:rsid w:val="00A55031"/>
    <w:rsid w:val="00A60665"/>
    <w:rsid w:val="00A609A3"/>
    <w:rsid w:val="00A621C8"/>
    <w:rsid w:val="00A632B3"/>
    <w:rsid w:val="00A72EC6"/>
    <w:rsid w:val="00A7604D"/>
    <w:rsid w:val="00A77691"/>
    <w:rsid w:val="00A804FD"/>
    <w:rsid w:val="00A81C5F"/>
    <w:rsid w:val="00A82BFB"/>
    <w:rsid w:val="00A850BD"/>
    <w:rsid w:val="00A856CF"/>
    <w:rsid w:val="00A85D55"/>
    <w:rsid w:val="00A87BD2"/>
    <w:rsid w:val="00A90D45"/>
    <w:rsid w:val="00A92614"/>
    <w:rsid w:val="00A92843"/>
    <w:rsid w:val="00A9451D"/>
    <w:rsid w:val="00AA3A25"/>
    <w:rsid w:val="00AA791A"/>
    <w:rsid w:val="00AB07D7"/>
    <w:rsid w:val="00AB1478"/>
    <w:rsid w:val="00AB2BFD"/>
    <w:rsid w:val="00AB5398"/>
    <w:rsid w:val="00AB5D65"/>
    <w:rsid w:val="00AB60E0"/>
    <w:rsid w:val="00AB6CD5"/>
    <w:rsid w:val="00AC13B4"/>
    <w:rsid w:val="00AC2D9C"/>
    <w:rsid w:val="00AC34AB"/>
    <w:rsid w:val="00AC466E"/>
    <w:rsid w:val="00AC5382"/>
    <w:rsid w:val="00AC6921"/>
    <w:rsid w:val="00AC6BEE"/>
    <w:rsid w:val="00AD6746"/>
    <w:rsid w:val="00AE3CD5"/>
    <w:rsid w:val="00AE3E99"/>
    <w:rsid w:val="00AE3F85"/>
    <w:rsid w:val="00AE4358"/>
    <w:rsid w:val="00AE71E3"/>
    <w:rsid w:val="00AE7B43"/>
    <w:rsid w:val="00AF07D1"/>
    <w:rsid w:val="00AF4655"/>
    <w:rsid w:val="00AF7F2C"/>
    <w:rsid w:val="00B01A71"/>
    <w:rsid w:val="00B030FB"/>
    <w:rsid w:val="00B067BC"/>
    <w:rsid w:val="00B11BA9"/>
    <w:rsid w:val="00B11DBB"/>
    <w:rsid w:val="00B16C2B"/>
    <w:rsid w:val="00B21A66"/>
    <w:rsid w:val="00B22E28"/>
    <w:rsid w:val="00B25CDA"/>
    <w:rsid w:val="00B261CE"/>
    <w:rsid w:val="00B2762F"/>
    <w:rsid w:val="00B27A16"/>
    <w:rsid w:val="00B27DA0"/>
    <w:rsid w:val="00B31971"/>
    <w:rsid w:val="00B31B82"/>
    <w:rsid w:val="00B3207C"/>
    <w:rsid w:val="00B34116"/>
    <w:rsid w:val="00B379BD"/>
    <w:rsid w:val="00B40432"/>
    <w:rsid w:val="00B404A7"/>
    <w:rsid w:val="00B40C26"/>
    <w:rsid w:val="00B429DF"/>
    <w:rsid w:val="00B436C2"/>
    <w:rsid w:val="00B439A8"/>
    <w:rsid w:val="00B45907"/>
    <w:rsid w:val="00B4725B"/>
    <w:rsid w:val="00B50431"/>
    <w:rsid w:val="00B50F90"/>
    <w:rsid w:val="00B55E44"/>
    <w:rsid w:val="00B574E5"/>
    <w:rsid w:val="00B5757B"/>
    <w:rsid w:val="00B5796A"/>
    <w:rsid w:val="00B61CF8"/>
    <w:rsid w:val="00B61FE3"/>
    <w:rsid w:val="00B676BB"/>
    <w:rsid w:val="00B71D3A"/>
    <w:rsid w:val="00B74EA8"/>
    <w:rsid w:val="00B76AC5"/>
    <w:rsid w:val="00B84A06"/>
    <w:rsid w:val="00B85A3A"/>
    <w:rsid w:val="00B87308"/>
    <w:rsid w:val="00B92C69"/>
    <w:rsid w:val="00B94300"/>
    <w:rsid w:val="00B94775"/>
    <w:rsid w:val="00B9529A"/>
    <w:rsid w:val="00B95975"/>
    <w:rsid w:val="00BA0303"/>
    <w:rsid w:val="00BA2318"/>
    <w:rsid w:val="00BA314B"/>
    <w:rsid w:val="00BA3331"/>
    <w:rsid w:val="00BA3744"/>
    <w:rsid w:val="00BA3955"/>
    <w:rsid w:val="00BA6369"/>
    <w:rsid w:val="00BB2F10"/>
    <w:rsid w:val="00BB4633"/>
    <w:rsid w:val="00BB5A41"/>
    <w:rsid w:val="00BB60BE"/>
    <w:rsid w:val="00BC09AD"/>
    <w:rsid w:val="00BC198A"/>
    <w:rsid w:val="00BC3CBB"/>
    <w:rsid w:val="00BC583E"/>
    <w:rsid w:val="00BC5E08"/>
    <w:rsid w:val="00BC61F2"/>
    <w:rsid w:val="00BC7C3D"/>
    <w:rsid w:val="00BD0145"/>
    <w:rsid w:val="00BD33A4"/>
    <w:rsid w:val="00BD52BC"/>
    <w:rsid w:val="00BF0EAC"/>
    <w:rsid w:val="00BF3B58"/>
    <w:rsid w:val="00BF5BC6"/>
    <w:rsid w:val="00C00609"/>
    <w:rsid w:val="00C01659"/>
    <w:rsid w:val="00C02B2C"/>
    <w:rsid w:val="00C02DDF"/>
    <w:rsid w:val="00C043B0"/>
    <w:rsid w:val="00C10541"/>
    <w:rsid w:val="00C105FB"/>
    <w:rsid w:val="00C108AB"/>
    <w:rsid w:val="00C119AE"/>
    <w:rsid w:val="00C1207B"/>
    <w:rsid w:val="00C136A7"/>
    <w:rsid w:val="00C17947"/>
    <w:rsid w:val="00C17DAC"/>
    <w:rsid w:val="00C279F5"/>
    <w:rsid w:val="00C27E50"/>
    <w:rsid w:val="00C30870"/>
    <w:rsid w:val="00C30AEF"/>
    <w:rsid w:val="00C31140"/>
    <w:rsid w:val="00C32A3A"/>
    <w:rsid w:val="00C34AD8"/>
    <w:rsid w:val="00C362A7"/>
    <w:rsid w:val="00C37D0C"/>
    <w:rsid w:val="00C41118"/>
    <w:rsid w:val="00C41371"/>
    <w:rsid w:val="00C449CF"/>
    <w:rsid w:val="00C44AA2"/>
    <w:rsid w:val="00C51584"/>
    <w:rsid w:val="00C51CA5"/>
    <w:rsid w:val="00C56B46"/>
    <w:rsid w:val="00C573B0"/>
    <w:rsid w:val="00C5772A"/>
    <w:rsid w:val="00C61532"/>
    <w:rsid w:val="00C62E9B"/>
    <w:rsid w:val="00C63BC1"/>
    <w:rsid w:val="00C63CD8"/>
    <w:rsid w:val="00C64C35"/>
    <w:rsid w:val="00C64D4B"/>
    <w:rsid w:val="00C66D1B"/>
    <w:rsid w:val="00C728BA"/>
    <w:rsid w:val="00C76E13"/>
    <w:rsid w:val="00C77558"/>
    <w:rsid w:val="00C8009D"/>
    <w:rsid w:val="00C80AF1"/>
    <w:rsid w:val="00C811C0"/>
    <w:rsid w:val="00C821FE"/>
    <w:rsid w:val="00C84684"/>
    <w:rsid w:val="00C91617"/>
    <w:rsid w:val="00C91C19"/>
    <w:rsid w:val="00C95B17"/>
    <w:rsid w:val="00CA04CA"/>
    <w:rsid w:val="00CA1150"/>
    <w:rsid w:val="00CA1FE8"/>
    <w:rsid w:val="00CB07E5"/>
    <w:rsid w:val="00CB187D"/>
    <w:rsid w:val="00CB3A68"/>
    <w:rsid w:val="00CB3CA9"/>
    <w:rsid w:val="00CB56CD"/>
    <w:rsid w:val="00CB6D39"/>
    <w:rsid w:val="00CC05BF"/>
    <w:rsid w:val="00CC160B"/>
    <w:rsid w:val="00CC2EBD"/>
    <w:rsid w:val="00CC5EE0"/>
    <w:rsid w:val="00CC64DE"/>
    <w:rsid w:val="00CC6E75"/>
    <w:rsid w:val="00CC708A"/>
    <w:rsid w:val="00CD5D72"/>
    <w:rsid w:val="00CD7900"/>
    <w:rsid w:val="00CE238C"/>
    <w:rsid w:val="00CE315F"/>
    <w:rsid w:val="00CE55FC"/>
    <w:rsid w:val="00CE6186"/>
    <w:rsid w:val="00CE7465"/>
    <w:rsid w:val="00CE747D"/>
    <w:rsid w:val="00CE78E0"/>
    <w:rsid w:val="00CF1103"/>
    <w:rsid w:val="00CF2523"/>
    <w:rsid w:val="00CF39C6"/>
    <w:rsid w:val="00CF5BBA"/>
    <w:rsid w:val="00CF6381"/>
    <w:rsid w:val="00CF6DAE"/>
    <w:rsid w:val="00D00094"/>
    <w:rsid w:val="00D007F7"/>
    <w:rsid w:val="00D0481B"/>
    <w:rsid w:val="00D04CF2"/>
    <w:rsid w:val="00D05068"/>
    <w:rsid w:val="00D10C54"/>
    <w:rsid w:val="00D10D07"/>
    <w:rsid w:val="00D10E4D"/>
    <w:rsid w:val="00D12A07"/>
    <w:rsid w:val="00D153AC"/>
    <w:rsid w:val="00D1646A"/>
    <w:rsid w:val="00D206B8"/>
    <w:rsid w:val="00D21653"/>
    <w:rsid w:val="00D21719"/>
    <w:rsid w:val="00D257A3"/>
    <w:rsid w:val="00D30124"/>
    <w:rsid w:val="00D301FB"/>
    <w:rsid w:val="00D33480"/>
    <w:rsid w:val="00D37736"/>
    <w:rsid w:val="00D413ED"/>
    <w:rsid w:val="00D45BCB"/>
    <w:rsid w:val="00D466BF"/>
    <w:rsid w:val="00D46788"/>
    <w:rsid w:val="00D51E80"/>
    <w:rsid w:val="00D53D97"/>
    <w:rsid w:val="00D56558"/>
    <w:rsid w:val="00D627AB"/>
    <w:rsid w:val="00D64CDD"/>
    <w:rsid w:val="00D650F9"/>
    <w:rsid w:val="00D67DE5"/>
    <w:rsid w:val="00D70A88"/>
    <w:rsid w:val="00D70BD8"/>
    <w:rsid w:val="00D717AF"/>
    <w:rsid w:val="00D71897"/>
    <w:rsid w:val="00D735D3"/>
    <w:rsid w:val="00D73E6E"/>
    <w:rsid w:val="00D73E86"/>
    <w:rsid w:val="00D751CC"/>
    <w:rsid w:val="00D81C84"/>
    <w:rsid w:val="00D820FD"/>
    <w:rsid w:val="00D866E6"/>
    <w:rsid w:val="00D9207A"/>
    <w:rsid w:val="00D92133"/>
    <w:rsid w:val="00D92D74"/>
    <w:rsid w:val="00D941A4"/>
    <w:rsid w:val="00D94A76"/>
    <w:rsid w:val="00D96D3C"/>
    <w:rsid w:val="00DA0DBA"/>
    <w:rsid w:val="00DA1A51"/>
    <w:rsid w:val="00DA1EC5"/>
    <w:rsid w:val="00DA3912"/>
    <w:rsid w:val="00DA7913"/>
    <w:rsid w:val="00DB09A0"/>
    <w:rsid w:val="00DB1748"/>
    <w:rsid w:val="00DB1BB5"/>
    <w:rsid w:val="00DB2A97"/>
    <w:rsid w:val="00DB68DD"/>
    <w:rsid w:val="00DB7279"/>
    <w:rsid w:val="00DC0AF8"/>
    <w:rsid w:val="00DC2E7C"/>
    <w:rsid w:val="00DC37BC"/>
    <w:rsid w:val="00DC42DC"/>
    <w:rsid w:val="00DC530C"/>
    <w:rsid w:val="00DD064D"/>
    <w:rsid w:val="00DD23FB"/>
    <w:rsid w:val="00DD55ED"/>
    <w:rsid w:val="00DD6FB3"/>
    <w:rsid w:val="00DE1C9C"/>
    <w:rsid w:val="00DE532A"/>
    <w:rsid w:val="00DE6845"/>
    <w:rsid w:val="00DF240D"/>
    <w:rsid w:val="00DF289A"/>
    <w:rsid w:val="00DF3EEA"/>
    <w:rsid w:val="00DF40E8"/>
    <w:rsid w:val="00DF4173"/>
    <w:rsid w:val="00DF6247"/>
    <w:rsid w:val="00DF6C01"/>
    <w:rsid w:val="00E0219A"/>
    <w:rsid w:val="00E04DDF"/>
    <w:rsid w:val="00E06C98"/>
    <w:rsid w:val="00E07304"/>
    <w:rsid w:val="00E07716"/>
    <w:rsid w:val="00E07EDF"/>
    <w:rsid w:val="00E101F3"/>
    <w:rsid w:val="00E105ED"/>
    <w:rsid w:val="00E1152D"/>
    <w:rsid w:val="00E1305D"/>
    <w:rsid w:val="00E21B0C"/>
    <w:rsid w:val="00E22953"/>
    <w:rsid w:val="00E24989"/>
    <w:rsid w:val="00E25579"/>
    <w:rsid w:val="00E260AB"/>
    <w:rsid w:val="00E26A1C"/>
    <w:rsid w:val="00E26C32"/>
    <w:rsid w:val="00E31640"/>
    <w:rsid w:val="00E40251"/>
    <w:rsid w:val="00E4116D"/>
    <w:rsid w:val="00E424F8"/>
    <w:rsid w:val="00E42712"/>
    <w:rsid w:val="00E4457B"/>
    <w:rsid w:val="00E45D95"/>
    <w:rsid w:val="00E45FFF"/>
    <w:rsid w:val="00E46009"/>
    <w:rsid w:val="00E500BE"/>
    <w:rsid w:val="00E50804"/>
    <w:rsid w:val="00E61225"/>
    <w:rsid w:val="00E632DA"/>
    <w:rsid w:val="00E63AD0"/>
    <w:rsid w:val="00E70468"/>
    <w:rsid w:val="00E70B5C"/>
    <w:rsid w:val="00E71226"/>
    <w:rsid w:val="00E7465D"/>
    <w:rsid w:val="00E7572C"/>
    <w:rsid w:val="00E75D97"/>
    <w:rsid w:val="00E76FAD"/>
    <w:rsid w:val="00E8088A"/>
    <w:rsid w:val="00E82071"/>
    <w:rsid w:val="00E82E42"/>
    <w:rsid w:val="00E82EE4"/>
    <w:rsid w:val="00E8509D"/>
    <w:rsid w:val="00E86434"/>
    <w:rsid w:val="00E8664A"/>
    <w:rsid w:val="00E86ADD"/>
    <w:rsid w:val="00E86CDF"/>
    <w:rsid w:val="00E8780A"/>
    <w:rsid w:val="00E9022B"/>
    <w:rsid w:val="00E9083E"/>
    <w:rsid w:val="00E91A1A"/>
    <w:rsid w:val="00E9673B"/>
    <w:rsid w:val="00E97011"/>
    <w:rsid w:val="00E975A8"/>
    <w:rsid w:val="00EA1F6B"/>
    <w:rsid w:val="00EA324F"/>
    <w:rsid w:val="00EA63B0"/>
    <w:rsid w:val="00EA6A20"/>
    <w:rsid w:val="00EB1B73"/>
    <w:rsid w:val="00EB2417"/>
    <w:rsid w:val="00EB2FD1"/>
    <w:rsid w:val="00EB3198"/>
    <w:rsid w:val="00EB734B"/>
    <w:rsid w:val="00EC0F22"/>
    <w:rsid w:val="00EC3CF5"/>
    <w:rsid w:val="00EC6956"/>
    <w:rsid w:val="00ED0934"/>
    <w:rsid w:val="00ED0C94"/>
    <w:rsid w:val="00ED14D6"/>
    <w:rsid w:val="00ED156C"/>
    <w:rsid w:val="00ED176B"/>
    <w:rsid w:val="00ED19F9"/>
    <w:rsid w:val="00ED39D1"/>
    <w:rsid w:val="00EE1276"/>
    <w:rsid w:val="00EE40FE"/>
    <w:rsid w:val="00EE5F17"/>
    <w:rsid w:val="00EE74DF"/>
    <w:rsid w:val="00EF2CF3"/>
    <w:rsid w:val="00EF42C3"/>
    <w:rsid w:val="00EF6C3A"/>
    <w:rsid w:val="00F071BD"/>
    <w:rsid w:val="00F10E24"/>
    <w:rsid w:val="00F129E5"/>
    <w:rsid w:val="00F17CE4"/>
    <w:rsid w:val="00F20AD3"/>
    <w:rsid w:val="00F21D3D"/>
    <w:rsid w:val="00F24276"/>
    <w:rsid w:val="00F251C2"/>
    <w:rsid w:val="00F26194"/>
    <w:rsid w:val="00F32196"/>
    <w:rsid w:val="00F33002"/>
    <w:rsid w:val="00F33D46"/>
    <w:rsid w:val="00F34E43"/>
    <w:rsid w:val="00F353D7"/>
    <w:rsid w:val="00F3549E"/>
    <w:rsid w:val="00F36452"/>
    <w:rsid w:val="00F37C34"/>
    <w:rsid w:val="00F45B72"/>
    <w:rsid w:val="00F51F0F"/>
    <w:rsid w:val="00F53E8D"/>
    <w:rsid w:val="00F60B56"/>
    <w:rsid w:val="00F63DF9"/>
    <w:rsid w:val="00F64BAE"/>
    <w:rsid w:val="00F65530"/>
    <w:rsid w:val="00F67FEA"/>
    <w:rsid w:val="00F735C3"/>
    <w:rsid w:val="00F74C9F"/>
    <w:rsid w:val="00F751D3"/>
    <w:rsid w:val="00F8113E"/>
    <w:rsid w:val="00F8153F"/>
    <w:rsid w:val="00F83B4E"/>
    <w:rsid w:val="00F83CD9"/>
    <w:rsid w:val="00F85525"/>
    <w:rsid w:val="00F8600B"/>
    <w:rsid w:val="00F877F6"/>
    <w:rsid w:val="00F93534"/>
    <w:rsid w:val="00F95305"/>
    <w:rsid w:val="00F963E7"/>
    <w:rsid w:val="00FA263E"/>
    <w:rsid w:val="00FA488C"/>
    <w:rsid w:val="00FA6D78"/>
    <w:rsid w:val="00FB02DA"/>
    <w:rsid w:val="00FB04A9"/>
    <w:rsid w:val="00FB0A22"/>
    <w:rsid w:val="00FB16E0"/>
    <w:rsid w:val="00FB32A2"/>
    <w:rsid w:val="00FB3949"/>
    <w:rsid w:val="00FB4588"/>
    <w:rsid w:val="00FB74C9"/>
    <w:rsid w:val="00FB75A6"/>
    <w:rsid w:val="00FB7F21"/>
    <w:rsid w:val="00FC0F2D"/>
    <w:rsid w:val="00FC3BCD"/>
    <w:rsid w:val="00FC51F2"/>
    <w:rsid w:val="00FC5D85"/>
    <w:rsid w:val="00FC5DDA"/>
    <w:rsid w:val="00FD1023"/>
    <w:rsid w:val="00FD3964"/>
    <w:rsid w:val="00FD411A"/>
    <w:rsid w:val="00FD458F"/>
    <w:rsid w:val="00FD4C0A"/>
    <w:rsid w:val="00FD5533"/>
    <w:rsid w:val="00FD715D"/>
    <w:rsid w:val="00FE1317"/>
    <w:rsid w:val="00FE1477"/>
    <w:rsid w:val="00FE14DE"/>
    <w:rsid w:val="00FE2EFA"/>
    <w:rsid w:val="00FE3DE6"/>
    <w:rsid w:val="00FE6905"/>
    <w:rsid w:val="00FE6C35"/>
    <w:rsid w:val="00FE7629"/>
    <w:rsid w:val="00FF1B79"/>
    <w:rsid w:val="00FF3543"/>
    <w:rsid w:val="00FF4470"/>
    <w:rsid w:val="00FF59F5"/>
    <w:rsid w:val="00FF6020"/>
    <w:rsid w:val="00FF7F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F73817-16F3-4F2A-B31A-AC8A0A0D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390"/>
  </w:style>
  <w:style w:type="paragraph" w:styleId="1">
    <w:name w:val="heading 1"/>
    <w:basedOn w:val="a"/>
    <w:next w:val="a"/>
    <w:link w:val="10"/>
    <w:uiPriority w:val="9"/>
    <w:qFormat/>
    <w:rsid w:val="002B2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autoRedefine/>
    <w:uiPriority w:val="9"/>
    <w:unhideWhenUsed/>
    <w:qFormat/>
    <w:rsid w:val="00B676BB"/>
    <w:pPr>
      <w:keepNext/>
      <w:keepLines/>
      <w:spacing w:after="0" w:line="360" w:lineRule="auto"/>
      <w:ind w:firstLineChars="200" w:firstLine="560"/>
      <w:jc w:val="both"/>
      <w:outlineLvl w:val="1"/>
    </w:pPr>
    <w:rPr>
      <w:rFonts w:ascii="华文仿宋" w:eastAsia="华文仿宋" w:hAnsi="华文仿宋" w:cstheme="majorBidi"/>
      <w:color w:val="000000" w:themeColor="text1"/>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26C32"/>
    <w:rPr>
      <w:sz w:val="22"/>
      <w:szCs w:val="16"/>
    </w:rPr>
  </w:style>
  <w:style w:type="paragraph" w:styleId="a4">
    <w:name w:val="annotation text"/>
    <w:basedOn w:val="a"/>
    <w:link w:val="a5"/>
    <w:uiPriority w:val="99"/>
    <w:unhideWhenUsed/>
    <w:rsid w:val="00E26C32"/>
    <w:pPr>
      <w:spacing w:after="0" w:line="360" w:lineRule="auto"/>
    </w:pPr>
    <w:rPr>
      <w:rFonts w:eastAsia="宋体"/>
      <w:sz w:val="24"/>
      <w:szCs w:val="20"/>
      <w:lang w:eastAsia="en-US"/>
    </w:rPr>
  </w:style>
  <w:style w:type="character" w:customStyle="1" w:styleId="a5">
    <w:name w:val="批注文字 字符"/>
    <w:basedOn w:val="a0"/>
    <w:link w:val="a4"/>
    <w:uiPriority w:val="99"/>
    <w:rsid w:val="00E26C32"/>
    <w:rPr>
      <w:rFonts w:eastAsia="宋体"/>
      <w:sz w:val="24"/>
      <w:szCs w:val="20"/>
      <w:lang w:eastAsia="en-US"/>
    </w:rPr>
  </w:style>
  <w:style w:type="paragraph" w:styleId="a6">
    <w:name w:val="Balloon Text"/>
    <w:basedOn w:val="a"/>
    <w:link w:val="a7"/>
    <w:uiPriority w:val="99"/>
    <w:semiHidden/>
    <w:unhideWhenUsed/>
    <w:rsid w:val="00E26C32"/>
    <w:pPr>
      <w:spacing w:after="0" w:line="240" w:lineRule="auto"/>
    </w:pPr>
    <w:rPr>
      <w:rFonts w:ascii="Segoe UI" w:hAnsi="Segoe UI" w:cs="Segoe UI"/>
      <w:sz w:val="18"/>
      <w:szCs w:val="18"/>
    </w:rPr>
  </w:style>
  <w:style w:type="character" w:customStyle="1" w:styleId="a7">
    <w:name w:val="批注框文本 字符"/>
    <w:basedOn w:val="a0"/>
    <w:link w:val="a6"/>
    <w:uiPriority w:val="99"/>
    <w:semiHidden/>
    <w:rsid w:val="00E26C32"/>
    <w:rPr>
      <w:rFonts w:ascii="Segoe UI" w:hAnsi="Segoe UI" w:cs="Segoe UI"/>
      <w:sz w:val="18"/>
      <w:szCs w:val="18"/>
    </w:rPr>
  </w:style>
  <w:style w:type="paragraph" w:styleId="a8">
    <w:name w:val="List Paragraph"/>
    <w:aliases w:val="Bullet List,FooterText,numbered,List Paragraph1,Paragraphe de liste1,lp1"/>
    <w:basedOn w:val="a"/>
    <w:link w:val="a9"/>
    <w:uiPriority w:val="34"/>
    <w:qFormat/>
    <w:rsid w:val="00E26C32"/>
    <w:pPr>
      <w:widowControl w:val="0"/>
      <w:spacing w:after="0" w:line="240" w:lineRule="auto"/>
      <w:ind w:firstLineChars="200" w:firstLine="420"/>
      <w:jc w:val="both"/>
    </w:pPr>
    <w:rPr>
      <w:kern w:val="2"/>
      <w:sz w:val="21"/>
    </w:rPr>
  </w:style>
  <w:style w:type="character" w:customStyle="1" w:styleId="a9">
    <w:name w:val="列出段落 字符"/>
    <w:aliases w:val="Bullet List 字符,FooterText 字符,numbered 字符,List Paragraph1 字符,Paragraphe de liste1 字符,lp1 字符"/>
    <w:link w:val="a8"/>
    <w:uiPriority w:val="34"/>
    <w:qFormat/>
    <w:rsid w:val="00E26C32"/>
    <w:rPr>
      <w:kern w:val="2"/>
      <w:sz w:val="21"/>
    </w:rPr>
  </w:style>
  <w:style w:type="paragraph" w:styleId="aa">
    <w:name w:val="endnote text"/>
    <w:basedOn w:val="a"/>
    <w:link w:val="ab"/>
    <w:uiPriority w:val="99"/>
    <w:semiHidden/>
    <w:unhideWhenUsed/>
    <w:rsid w:val="002E7E95"/>
    <w:pPr>
      <w:spacing w:after="0" w:line="240" w:lineRule="auto"/>
    </w:pPr>
    <w:rPr>
      <w:sz w:val="20"/>
      <w:szCs w:val="20"/>
    </w:rPr>
  </w:style>
  <w:style w:type="character" w:customStyle="1" w:styleId="ab">
    <w:name w:val="尾注文本 字符"/>
    <w:basedOn w:val="a0"/>
    <w:link w:val="aa"/>
    <w:uiPriority w:val="99"/>
    <w:semiHidden/>
    <w:rsid w:val="002E7E95"/>
    <w:rPr>
      <w:sz w:val="20"/>
      <w:szCs w:val="20"/>
    </w:rPr>
  </w:style>
  <w:style w:type="character" w:styleId="ac">
    <w:name w:val="endnote reference"/>
    <w:basedOn w:val="a0"/>
    <w:uiPriority w:val="99"/>
    <w:semiHidden/>
    <w:unhideWhenUsed/>
    <w:rsid w:val="002E7E95"/>
    <w:rPr>
      <w:vertAlign w:val="superscript"/>
    </w:rPr>
  </w:style>
  <w:style w:type="character" w:customStyle="1" w:styleId="20">
    <w:name w:val="标题 2 字符"/>
    <w:basedOn w:val="a0"/>
    <w:link w:val="2"/>
    <w:uiPriority w:val="9"/>
    <w:rsid w:val="00B676BB"/>
    <w:rPr>
      <w:rFonts w:ascii="华文仿宋" w:eastAsia="华文仿宋" w:hAnsi="华文仿宋" w:cstheme="majorBidi"/>
      <w:color w:val="000000" w:themeColor="text1"/>
      <w:sz w:val="28"/>
      <w:szCs w:val="26"/>
      <w:lang w:eastAsia="en-US"/>
    </w:rPr>
  </w:style>
  <w:style w:type="paragraph" w:customStyle="1" w:styleId="c-">
    <w:name w:val="c-正文文本"/>
    <w:basedOn w:val="ad"/>
    <w:link w:val="c-0"/>
    <w:uiPriority w:val="1"/>
    <w:qFormat/>
    <w:rsid w:val="00C44AA2"/>
    <w:pPr>
      <w:widowControl w:val="0"/>
      <w:spacing w:before="118" w:after="0" w:line="276" w:lineRule="exact"/>
      <w:ind w:left="159" w:right="1184" w:firstLineChars="170" w:firstLine="408"/>
    </w:pPr>
    <w:rPr>
      <w:rFonts w:ascii="Times New Roman" w:hAnsi="Times New Roman"/>
      <w:sz w:val="24"/>
      <w:szCs w:val="24"/>
    </w:rPr>
  </w:style>
  <w:style w:type="character" w:customStyle="1" w:styleId="c-0">
    <w:name w:val="c-正文文本 字符"/>
    <w:basedOn w:val="ae"/>
    <w:link w:val="c-"/>
    <w:uiPriority w:val="1"/>
    <w:rsid w:val="00C44AA2"/>
    <w:rPr>
      <w:rFonts w:ascii="Times New Roman" w:hAnsi="Times New Roman"/>
      <w:sz w:val="24"/>
      <w:szCs w:val="24"/>
    </w:rPr>
  </w:style>
  <w:style w:type="paragraph" w:styleId="ad">
    <w:name w:val="Body Text"/>
    <w:basedOn w:val="a"/>
    <w:link w:val="ae"/>
    <w:uiPriority w:val="99"/>
    <w:unhideWhenUsed/>
    <w:rsid w:val="00C44AA2"/>
    <w:pPr>
      <w:spacing w:after="120"/>
    </w:pPr>
  </w:style>
  <w:style w:type="character" w:customStyle="1" w:styleId="ae">
    <w:name w:val="正文文本 字符"/>
    <w:basedOn w:val="a0"/>
    <w:link w:val="ad"/>
    <w:uiPriority w:val="99"/>
    <w:rsid w:val="00C44AA2"/>
  </w:style>
  <w:style w:type="paragraph" w:customStyle="1" w:styleId="FirstParagraph">
    <w:name w:val="First Paragraph"/>
    <w:basedOn w:val="ad"/>
    <w:next w:val="ad"/>
    <w:qFormat/>
    <w:rsid w:val="00CC5EE0"/>
    <w:pPr>
      <w:spacing w:before="180" w:after="180" w:line="240" w:lineRule="auto"/>
    </w:pPr>
    <w:rPr>
      <w:sz w:val="24"/>
      <w:szCs w:val="24"/>
      <w:lang w:eastAsia="en-US"/>
    </w:rPr>
  </w:style>
  <w:style w:type="table" w:styleId="af">
    <w:name w:val="Table Grid"/>
    <w:basedOn w:val="a1"/>
    <w:qFormat/>
    <w:rsid w:val="00FC5DDA"/>
    <w:pPr>
      <w:spacing w:after="0" w:line="240" w:lineRule="auto"/>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2B26F2"/>
    <w:rPr>
      <w:color w:val="1F3864" w:themeColor="accent1" w:themeShade="80"/>
      <w:u w:val="single"/>
    </w:rPr>
  </w:style>
  <w:style w:type="paragraph" w:styleId="11">
    <w:name w:val="toc 1"/>
    <w:basedOn w:val="a"/>
    <w:next w:val="a"/>
    <w:autoRedefine/>
    <w:uiPriority w:val="39"/>
    <w:unhideWhenUsed/>
    <w:rsid w:val="002B26F2"/>
    <w:pPr>
      <w:tabs>
        <w:tab w:val="right" w:leader="dot" w:pos="9350"/>
      </w:tabs>
      <w:spacing w:after="0" w:line="360" w:lineRule="auto"/>
    </w:pPr>
    <w:rPr>
      <w:sz w:val="24"/>
      <w:szCs w:val="24"/>
      <w:lang w:eastAsia="en-US"/>
    </w:rPr>
  </w:style>
  <w:style w:type="paragraph" w:styleId="21">
    <w:name w:val="toc 2"/>
    <w:basedOn w:val="a"/>
    <w:next w:val="a"/>
    <w:autoRedefine/>
    <w:uiPriority w:val="39"/>
    <w:unhideWhenUsed/>
    <w:rsid w:val="002B26F2"/>
    <w:pPr>
      <w:tabs>
        <w:tab w:val="right" w:leader="dot" w:pos="9350"/>
      </w:tabs>
      <w:spacing w:after="0" w:line="360" w:lineRule="auto"/>
      <w:ind w:leftChars="200" w:left="480"/>
    </w:pPr>
    <w:rPr>
      <w:sz w:val="24"/>
      <w:szCs w:val="24"/>
      <w:lang w:eastAsia="en-US"/>
    </w:rPr>
  </w:style>
  <w:style w:type="character" w:customStyle="1" w:styleId="10">
    <w:name w:val="标题 1 字符"/>
    <w:basedOn w:val="a0"/>
    <w:link w:val="1"/>
    <w:uiPriority w:val="9"/>
    <w:rsid w:val="002B26F2"/>
    <w:rPr>
      <w:rFonts w:asciiTheme="majorHAnsi" w:eastAsiaTheme="majorEastAsia" w:hAnsiTheme="majorHAnsi" w:cstheme="majorBidi"/>
      <w:color w:val="2F5496" w:themeColor="accent1" w:themeShade="BF"/>
      <w:sz w:val="32"/>
      <w:szCs w:val="32"/>
    </w:rPr>
  </w:style>
  <w:style w:type="paragraph" w:styleId="TOC">
    <w:name w:val="TOC Heading"/>
    <w:basedOn w:val="1"/>
    <w:next w:val="a"/>
    <w:uiPriority w:val="39"/>
    <w:unhideWhenUsed/>
    <w:qFormat/>
    <w:rsid w:val="002B26F2"/>
    <w:pPr>
      <w:spacing w:after="120" w:line="256" w:lineRule="auto"/>
      <w:outlineLvl w:val="9"/>
    </w:pPr>
    <w:rPr>
      <w:rFonts w:ascii="华文仿宋" w:eastAsia="华文仿宋" w:hAnsi="华文仿宋"/>
      <w:b/>
    </w:rPr>
  </w:style>
  <w:style w:type="paragraph" w:styleId="af1">
    <w:name w:val="No Spacing"/>
    <w:link w:val="af2"/>
    <w:uiPriority w:val="1"/>
    <w:qFormat/>
    <w:rsid w:val="00CF6DAE"/>
    <w:pPr>
      <w:widowControl w:val="0"/>
      <w:spacing w:after="0" w:line="240" w:lineRule="auto"/>
    </w:pPr>
    <w:rPr>
      <w:rFonts w:eastAsiaTheme="minorHAnsi"/>
      <w:lang w:eastAsia="en-US"/>
    </w:rPr>
  </w:style>
  <w:style w:type="character" w:customStyle="1" w:styleId="af2">
    <w:name w:val="无间隔 字符"/>
    <w:basedOn w:val="a0"/>
    <w:link w:val="af1"/>
    <w:uiPriority w:val="1"/>
    <w:rsid w:val="00CF6DAE"/>
    <w:rPr>
      <w:rFonts w:eastAsiaTheme="minorHAnsi"/>
      <w:lang w:eastAsia="en-US"/>
    </w:rPr>
  </w:style>
  <w:style w:type="paragraph" w:styleId="af3">
    <w:name w:val="header"/>
    <w:basedOn w:val="a"/>
    <w:link w:val="af4"/>
    <w:uiPriority w:val="99"/>
    <w:unhideWhenUsed/>
    <w:rsid w:val="0017712A"/>
    <w:pPr>
      <w:pBdr>
        <w:bottom w:val="single" w:sz="6" w:space="1" w:color="auto"/>
      </w:pBdr>
      <w:tabs>
        <w:tab w:val="center" w:pos="4153"/>
        <w:tab w:val="right" w:pos="8306"/>
      </w:tabs>
      <w:snapToGrid w:val="0"/>
      <w:spacing w:line="240" w:lineRule="auto"/>
      <w:jc w:val="center"/>
    </w:pPr>
    <w:rPr>
      <w:sz w:val="18"/>
      <w:szCs w:val="18"/>
    </w:rPr>
  </w:style>
  <w:style w:type="character" w:customStyle="1" w:styleId="af4">
    <w:name w:val="页眉 字符"/>
    <w:basedOn w:val="a0"/>
    <w:link w:val="af3"/>
    <w:uiPriority w:val="99"/>
    <w:rsid w:val="0017712A"/>
    <w:rPr>
      <w:sz w:val="18"/>
      <w:szCs w:val="18"/>
    </w:rPr>
  </w:style>
  <w:style w:type="paragraph" w:styleId="af5">
    <w:name w:val="footer"/>
    <w:basedOn w:val="a"/>
    <w:link w:val="af6"/>
    <w:uiPriority w:val="99"/>
    <w:unhideWhenUsed/>
    <w:rsid w:val="0017712A"/>
    <w:pPr>
      <w:tabs>
        <w:tab w:val="center" w:pos="4153"/>
        <w:tab w:val="right" w:pos="8306"/>
      </w:tabs>
      <w:snapToGrid w:val="0"/>
      <w:spacing w:line="240" w:lineRule="auto"/>
    </w:pPr>
    <w:rPr>
      <w:sz w:val="18"/>
      <w:szCs w:val="18"/>
    </w:rPr>
  </w:style>
  <w:style w:type="character" w:customStyle="1" w:styleId="af6">
    <w:name w:val="页脚 字符"/>
    <w:basedOn w:val="a0"/>
    <w:link w:val="af5"/>
    <w:uiPriority w:val="99"/>
    <w:rsid w:val="0017712A"/>
    <w:rPr>
      <w:sz w:val="18"/>
      <w:szCs w:val="18"/>
    </w:rPr>
  </w:style>
  <w:style w:type="paragraph" w:styleId="af7">
    <w:name w:val="annotation subject"/>
    <w:basedOn w:val="a4"/>
    <w:next w:val="a4"/>
    <w:link w:val="af8"/>
    <w:uiPriority w:val="99"/>
    <w:semiHidden/>
    <w:unhideWhenUsed/>
    <w:rsid w:val="00322EA4"/>
    <w:pPr>
      <w:spacing w:after="160" w:line="240" w:lineRule="auto"/>
    </w:pPr>
    <w:rPr>
      <w:rFonts w:eastAsiaTheme="minorEastAsia"/>
      <w:b/>
      <w:bCs/>
      <w:sz w:val="20"/>
      <w:lang w:eastAsia="zh-CN"/>
    </w:rPr>
  </w:style>
  <w:style w:type="character" w:customStyle="1" w:styleId="af8">
    <w:name w:val="批注主题 字符"/>
    <w:basedOn w:val="a5"/>
    <w:link w:val="af7"/>
    <w:uiPriority w:val="99"/>
    <w:semiHidden/>
    <w:rsid w:val="00322EA4"/>
    <w:rPr>
      <w:rFonts w:eastAsia="宋体"/>
      <w:b/>
      <w:bCs/>
      <w:sz w:val="20"/>
      <w:szCs w:val="20"/>
      <w:lang w:eastAsia="en-US"/>
    </w:rPr>
  </w:style>
  <w:style w:type="character" w:customStyle="1" w:styleId="UnresolvedMention1">
    <w:name w:val="Unresolved Mention1"/>
    <w:basedOn w:val="a0"/>
    <w:uiPriority w:val="99"/>
    <w:semiHidden/>
    <w:unhideWhenUsed/>
    <w:rsid w:val="002D0F76"/>
    <w:rPr>
      <w:color w:val="605E5C"/>
      <w:shd w:val="clear" w:color="auto" w:fill="E1DFDD"/>
    </w:rPr>
  </w:style>
  <w:style w:type="paragraph" w:styleId="af9">
    <w:name w:val="Document Map"/>
    <w:basedOn w:val="a"/>
    <w:link w:val="afa"/>
    <w:uiPriority w:val="99"/>
    <w:semiHidden/>
    <w:unhideWhenUsed/>
    <w:rsid w:val="00C02B2C"/>
    <w:rPr>
      <w:rFonts w:ascii="宋体" w:eastAsia="宋体"/>
      <w:sz w:val="18"/>
      <w:szCs w:val="18"/>
    </w:rPr>
  </w:style>
  <w:style w:type="character" w:customStyle="1" w:styleId="afa">
    <w:name w:val="文档结构图 字符"/>
    <w:basedOn w:val="a0"/>
    <w:link w:val="af9"/>
    <w:uiPriority w:val="99"/>
    <w:semiHidden/>
    <w:rsid w:val="00C02B2C"/>
    <w:rPr>
      <w:rFonts w:ascii="宋体" w:eastAsia="宋体"/>
      <w:sz w:val="18"/>
      <w:szCs w:val="18"/>
    </w:rPr>
  </w:style>
  <w:style w:type="paragraph" w:styleId="afb">
    <w:name w:val="Revision"/>
    <w:hidden/>
    <w:uiPriority w:val="99"/>
    <w:semiHidden/>
    <w:rsid w:val="00FC0F2D"/>
    <w:pPr>
      <w:spacing w:after="0" w:line="240" w:lineRule="auto"/>
    </w:pPr>
  </w:style>
  <w:style w:type="paragraph" w:styleId="afc">
    <w:name w:val="Normal (Web)"/>
    <w:basedOn w:val="a"/>
    <w:uiPriority w:val="99"/>
    <w:unhideWhenUsed/>
    <w:rsid w:val="00AE3C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29BF"/>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afd">
    <w:name w:val="FollowedHyperlink"/>
    <w:basedOn w:val="a0"/>
    <w:uiPriority w:val="99"/>
    <w:semiHidden/>
    <w:unhideWhenUsed/>
    <w:rsid w:val="00FB02DA"/>
    <w:rPr>
      <w:color w:val="954F72" w:themeColor="followedHyperlink"/>
      <w:u w:val="single"/>
    </w:rPr>
  </w:style>
  <w:style w:type="character" w:styleId="afe">
    <w:name w:val="line number"/>
    <w:basedOn w:val="a0"/>
    <w:uiPriority w:val="99"/>
    <w:semiHidden/>
    <w:unhideWhenUsed/>
    <w:rsid w:val="002B7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85477">
      <w:bodyDiv w:val="1"/>
      <w:marLeft w:val="0"/>
      <w:marRight w:val="0"/>
      <w:marTop w:val="0"/>
      <w:marBottom w:val="0"/>
      <w:divBdr>
        <w:top w:val="none" w:sz="0" w:space="0" w:color="auto"/>
        <w:left w:val="none" w:sz="0" w:space="0" w:color="auto"/>
        <w:bottom w:val="none" w:sz="0" w:space="0" w:color="auto"/>
        <w:right w:val="none" w:sz="0" w:space="0" w:color="auto"/>
      </w:divBdr>
    </w:div>
    <w:div w:id="511921599">
      <w:bodyDiv w:val="1"/>
      <w:marLeft w:val="0"/>
      <w:marRight w:val="0"/>
      <w:marTop w:val="0"/>
      <w:marBottom w:val="0"/>
      <w:divBdr>
        <w:top w:val="none" w:sz="0" w:space="0" w:color="auto"/>
        <w:left w:val="none" w:sz="0" w:space="0" w:color="auto"/>
        <w:bottom w:val="none" w:sz="0" w:space="0" w:color="auto"/>
        <w:right w:val="none" w:sz="0" w:space="0" w:color="auto"/>
      </w:divBdr>
    </w:div>
    <w:div w:id="623197445">
      <w:bodyDiv w:val="1"/>
      <w:marLeft w:val="0"/>
      <w:marRight w:val="0"/>
      <w:marTop w:val="0"/>
      <w:marBottom w:val="0"/>
      <w:divBdr>
        <w:top w:val="none" w:sz="0" w:space="0" w:color="auto"/>
        <w:left w:val="none" w:sz="0" w:space="0" w:color="auto"/>
        <w:bottom w:val="none" w:sz="0" w:space="0" w:color="auto"/>
        <w:right w:val="none" w:sz="0" w:space="0" w:color="auto"/>
      </w:divBdr>
    </w:div>
    <w:div w:id="840924841">
      <w:bodyDiv w:val="1"/>
      <w:marLeft w:val="0"/>
      <w:marRight w:val="0"/>
      <w:marTop w:val="0"/>
      <w:marBottom w:val="0"/>
      <w:divBdr>
        <w:top w:val="none" w:sz="0" w:space="0" w:color="auto"/>
        <w:left w:val="none" w:sz="0" w:space="0" w:color="auto"/>
        <w:bottom w:val="none" w:sz="0" w:space="0" w:color="auto"/>
        <w:right w:val="none" w:sz="0" w:space="0" w:color="auto"/>
      </w:divBdr>
      <w:divsChild>
        <w:div w:id="78334582">
          <w:marLeft w:val="0"/>
          <w:marRight w:val="0"/>
          <w:marTop w:val="0"/>
          <w:marBottom w:val="0"/>
          <w:divBdr>
            <w:top w:val="none" w:sz="0" w:space="0" w:color="auto"/>
            <w:left w:val="none" w:sz="0" w:space="0" w:color="auto"/>
            <w:bottom w:val="none" w:sz="0" w:space="0" w:color="auto"/>
            <w:right w:val="none" w:sz="0" w:space="0" w:color="auto"/>
          </w:divBdr>
          <w:divsChild>
            <w:div w:id="1950313783">
              <w:marLeft w:val="0"/>
              <w:marRight w:val="0"/>
              <w:marTop w:val="0"/>
              <w:marBottom w:val="0"/>
              <w:divBdr>
                <w:top w:val="none" w:sz="0" w:space="0" w:color="auto"/>
                <w:left w:val="none" w:sz="0" w:space="0" w:color="auto"/>
                <w:bottom w:val="none" w:sz="0" w:space="0" w:color="auto"/>
                <w:right w:val="none" w:sz="0" w:space="0" w:color="auto"/>
              </w:divBdr>
              <w:divsChild>
                <w:div w:id="1962950864">
                  <w:marLeft w:val="0"/>
                  <w:marRight w:val="0"/>
                  <w:marTop w:val="0"/>
                  <w:marBottom w:val="0"/>
                  <w:divBdr>
                    <w:top w:val="none" w:sz="0" w:space="0" w:color="auto"/>
                    <w:left w:val="none" w:sz="0" w:space="0" w:color="auto"/>
                    <w:bottom w:val="none" w:sz="0" w:space="0" w:color="auto"/>
                    <w:right w:val="none" w:sz="0" w:space="0" w:color="auto"/>
                  </w:divBdr>
                  <w:divsChild>
                    <w:div w:id="9355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037864">
      <w:bodyDiv w:val="1"/>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74713167">
              <w:marLeft w:val="0"/>
              <w:marRight w:val="0"/>
              <w:marTop w:val="0"/>
              <w:marBottom w:val="0"/>
              <w:divBdr>
                <w:top w:val="none" w:sz="0" w:space="0" w:color="auto"/>
                <w:left w:val="none" w:sz="0" w:space="0" w:color="auto"/>
                <w:bottom w:val="none" w:sz="0" w:space="0" w:color="auto"/>
                <w:right w:val="none" w:sz="0" w:space="0" w:color="auto"/>
              </w:divBdr>
              <w:divsChild>
                <w:div w:id="1259869199">
                  <w:marLeft w:val="0"/>
                  <w:marRight w:val="0"/>
                  <w:marTop w:val="0"/>
                  <w:marBottom w:val="0"/>
                  <w:divBdr>
                    <w:top w:val="none" w:sz="0" w:space="0" w:color="auto"/>
                    <w:left w:val="none" w:sz="0" w:space="0" w:color="auto"/>
                    <w:bottom w:val="none" w:sz="0" w:space="0" w:color="auto"/>
                    <w:right w:val="none" w:sz="0" w:space="0" w:color="auto"/>
                  </w:divBdr>
                  <w:divsChild>
                    <w:div w:id="1073160183">
                      <w:marLeft w:val="0"/>
                      <w:marRight w:val="0"/>
                      <w:marTop w:val="0"/>
                      <w:marBottom w:val="0"/>
                      <w:divBdr>
                        <w:top w:val="none" w:sz="0" w:space="0" w:color="auto"/>
                        <w:left w:val="none" w:sz="0" w:space="0" w:color="auto"/>
                        <w:bottom w:val="none" w:sz="0" w:space="0" w:color="auto"/>
                        <w:right w:val="none" w:sz="0" w:space="0" w:color="auto"/>
                      </w:divBdr>
                      <w:divsChild>
                        <w:div w:id="1502310249">
                          <w:marLeft w:val="0"/>
                          <w:marRight w:val="0"/>
                          <w:marTop w:val="0"/>
                          <w:marBottom w:val="0"/>
                          <w:divBdr>
                            <w:top w:val="none" w:sz="0" w:space="0" w:color="auto"/>
                            <w:left w:val="none" w:sz="0" w:space="0" w:color="auto"/>
                            <w:bottom w:val="none" w:sz="0" w:space="0" w:color="auto"/>
                            <w:right w:val="none" w:sz="0" w:space="0" w:color="auto"/>
                          </w:divBdr>
                          <w:divsChild>
                            <w:div w:id="1899658264">
                              <w:marLeft w:val="0"/>
                              <w:marRight w:val="0"/>
                              <w:marTop w:val="0"/>
                              <w:marBottom w:val="0"/>
                              <w:divBdr>
                                <w:top w:val="none" w:sz="0" w:space="0" w:color="auto"/>
                                <w:left w:val="none" w:sz="0" w:space="0" w:color="auto"/>
                                <w:bottom w:val="none" w:sz="0" w:space="0" w:color="auto"/>
                                <w:right w:val="none" w:sz="0" w:space="0" w:color="auto"/>
                              </w:divBdr>
                              <w:divsChild>
                                <w:div w:id="870655772">
                                  <w:marLeft w:val="0"/>
                                  <w:marRight w:val="0"/>
                                  <w:marTop w:val="0"/>
                                  <w:marBottom w:val="0"/>
                                  <w:divBdr>
                                    <w:top w:val="none" w:sz="0" w:space="0" w:color="auto"/>
                                    <w:left w:val="none" w:sz="0" w:space="0" w:color="auto"/>
                                    <w:bottom w:val="none" w:sz="0" w:space="0" w:color="auto"/>
                                    <w:right w:val="none" w:sz="0" w:space="0" w:color="auto"/>
                                  </w:divBdr>
                                  <w:divsChild>
                                    <w:div w:id="2026007934">
                                      <w:marLeft w:val="0"/>
                                      <w:marRight w:val="0"/>
                                      <w:marTop w:val="0"/>
                                      <w:marBottom w:val="0"/>
                                      <w:divBdr>
                                        <w:top w:val="none" w:sz="0" w:space="0" w:color="auto"/>
                                        <w:left w:val="none" w:sz="0" w:space="0" w:color="auto"/>
                                        <w:bottom w:val="none" w:sz="0" w:space="0" w:color="auto"/>
                                        <w:right w:val="none" w:sz="0" w:space="0" w:color="auto"/>
                                      </w:divBdr>
                                      <w:divsChild>
                                        <w:div w:id="1062824700">
                                          <w:marLeft w:val="0"/>
                                          <w:marRight w:val="0"/>
                                          <w:marTop w:val="0"/>
                                          <w:marBottom w:val="495"/>
                                          <w:divBdr>
                                            <w:top w:val="none" w:sz="0" w:space="0" w:color="auto"/>
                                            <w:left w:val="none" w:sz="0" w:space="0" w:color="auto"/>
                                            <w:bottom w:val="none" w:sz="0" w:space="0" w:color="auto"/>
                                            <w:right w:val="none" w:sz="0" w:space="0" w:color="auto"/>
                                          </w:divBdr>
                                          <w:divsChild>
                                            <w:div w:id="13297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95071380">
          <w:marLeft w:val="0"/>
          <w:marRight w:val="0"/>
          <w:marTop w:val="0"/>
          <w:marBottom w:val="0"/>
          <w:divBdr>
            <w:top w:val="none" w:sz="0" w:space="0" w:color="auto"/>
            <w:left w:val="none" w:sz="0" w:space="0" w:color="auto"/>
            <w:bottom w:val="none" w:sz="0" w:space="0" w:color="auto"/>
            <w:right w:val="none" w:sz="0" w:space="0" w:color="auto"/>
          </w:divBdr>
          <w:divsChild>
            <w:div w:id="1972905481">
              <w:marLeft w:val="0"/>
              <w:marRight w:val="0"/>
              <w:marTop w:val="0"/>
              <w:marBottom w:val="0"/>
              <w:divBdr>
                <w:top w:val="none" w:sz="0" w:space="0" w:color="auto"/>
                <w:left w:val="none" w:sz="0" w:space="0" w:color="auto"/>
                <w:bottom w:val="none" w:sz="0" w:space="0" w:color="auto"/>
                <w:right w:val="none" w:sz="0" w:space="0" w:color="auto"/>
              </w:divBdr>
              <w:divsChild>
                <w:div w:id="18627618">
                  <w:marLeft w:val="0"/>
                  <w:marRight w:val="0"/>
                  <w:marTop w:val="0"/>
                  <w:marBottom w:val="0"/>
                  <w:divBdr>
                    <w:top w:val="none" w:sz="0" w:space="0" w:color="auto"/>
                    <w:left w:val="none" w:sz="0" w:space="0" w:color="auto"/>
                    <w:bottom w:val="none" w:sz="0" w:space="0" w:color="auto"/>
                    <w:right w:val="none" w:sz="0" w:space="0" w:color="auto"/>
                  </w:divBdr>
                  <w:divsChild>
                    <w:div w:id="626090077">
                      <w:marLeft w:val="0"/>
                      <w:marRight w:val="0"/>
                      <w:marTop w:val="0"/>
                      <w:marBottom w:val="0"/>
                      <w:divBdr>
                        <w:top w:val="none" w:sz="0" w:space="0" w:color="auto"/>
                        <w:left w:val="none" w:sz="0" w:space="0" w:color="auto"/>
                        <w:bottom w:val="none" w:sz="0" w:space="0" w:color="auto"/>
                        <w:right w:val="none" w:sz="0" w:space="0" w:color="auto"/>
                      </w:divBdr>
                      <w:divsChild>
                        <w:div w:id="563419112">
                          <w:marLeft w:val="0"/>
                          <w:marRight w:val="0"/>
                          <w:marTop w:val="0"/>
                          <w:marBottom w:val="0"/>
                          <w:divBdr>
                            <w:top w:val="none" w:sz="0" w:space="0" w:color="auto"/>
                            <w:left w:val="none" w:sz="0" w:space="0" w:color="auto"/>
                            <w:bottom w:val="none" w:sz="0" w:space="0" w:color="auto"/>
                            <w:right w:val="none" w:sz="0" w:space="0" w:color="auto"/>
                          </w:divBdr>
                          <w:divsChild>
                            <w:div w:id="19858770">
                              <w:marLeft w:val="0"/>
                              <w:marRight w:val="0"/>
                              <w:marTop w:val="0"/>
                              <w:marBottom w:val="0"/>
                              <w:divBdr>
                                <w:top w:val="none" w:sz="0" w:space="0" w:color="auto"/>
                                <w:left w:val="none" w:sz="0" w:space="0" w:color="auto"/>
                                <w:bottom w:val="none" w:sz="0" w:space="0" w:color="auto"/>
                                <w:right w:val="none" w:sz="0" w:space="0" w:color="auto"/>
                              </w:divBdr>
                              <w:divsChild>
                                <w:div w:id="1287733312">
                                  <w:marLeft w:val="0"/>
                                  <w:marRight w:val="0"/>
                                  <w:marTop w:val="0"/>
                                  <w:marBottom w:val="0"/>
                                  <w:divBdr>
                                    <w:top w:val="none" w:sz="0" w:space="0" w:color="auto"/>
                                    <w:left w:val="none" w:sz="0" w:space="0" w:color="auto"/>
                                    <w:bottom w:val="none" w:sz="0" w:space="0" w:color="auto"/>
                                    <w:right w:val="none" w:sz="0" w:space="0" w:color="auto"/>
                                  </w:divBdr>
                                  <w:divsChild>
                                    <w:div w:id="1951933004">
                                      <w:marLeft w:val="0"/>
                                      <w:marRight w:val="0"/>
                                      <w:marTop w:val="0"/>
                                      <w:marBottom w:val="0"/>
                                      <w:divBdr>
                                        <w:top w:val="none" w:sz="0" w:space="0" w:color="auto"/>
                                        <w:left w:val="none" w:sz="0" w:space="0" w:color="auto"/>
                                        <w:bottom w:val="none" w:sz="0" w:space="0" w:color="auto"/>
                                        <w:right w:val="none" w:sz="0" w:space="0" w:color="auto"/>
                                      </w:divBdr>
                                      <w:divsChild>
                                        <w:div w:id="339159997">
                                          <w:marLeft w:val="0"/>
                                          <w:marRight w:val="0"/>
                                          <w:marTop w:val="0"/>
                                          <w:marBottom w:val="495"/>
                                          <w:divBdr>
                                            <w:top w:val="none" w:sz="0" w:space="0" w:color="auto"/>
                                            <w:left w:val="none" w:sz="0" w:space="0" w:color="auto"/>
                                            <w:bottom w:val="none" w:sz="0" w:space="0" w:color="auto"/>
                                            <w:right w:val="none" w:sz="0" w:space="0" w:color="auto"/>
                                          </w:divBdr>
                                          <w:divsChild>
                                            <w:div w:id="16378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6%87%E6%9C%AC%E6%96%87%E6%A1%A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86BC-0DF0-49BD-8FCE-7FB84736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药物临床试验数据递交指导原则</vt:lpstr>
    </vt:vector>
  </TitlesOfParts>
  <Company>微软中国</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药物临床试验数据递交指导原则</dc:title>
  <dc:subject>征求意见稿</dc:subject>
  <dc:creator>Tian, Zhenglong</dc:creator>
  <cp:keywords/>
  <dc:description/>
  <cp:lastModifiedBy>赵骏</cp:lastModifiedBy>
  <cp:revision>4</cp:revision>
  <dcterms:created xsi:type="dcterms:W3CDTF">2020-05-06T10:44:00Z</dcterms:created>
  <dcterms:modified xsi:type="dcterms:W3CDTF">2020-05-06T10:46:00Z</dcterms:modified>
</cp:coreProperties>
</file>